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B7" w:rsidRPr="00F3606E" w:rsidRDefault="00A21835" w:rsidP="00F3606E">
      <w:pPr>
        <w:tabs>
          <w:tab w:val="left" w:pos="7088"/>
        </w:tabs>
        <w:spacing w:after="0" w:line="240" w:lineRule="auto"/>
        <w:ind w:left="6663"/>
        <w:jc w:val="right"/>
        <w:rPr>
          <w:rFonts w:ascii="Times New Roman" w:eastAsia="Times New Roman" w:hAnsi="Times New Roman" w:cs="Times New Roman"/>
          <w:lang w:eastAsia="ru-RU"/>
        </w:rPr>
      </w:pPr>
      <w:r w:rsidRPr="00F3606E">
        <w:rPr>
          <w:rFonts w:ascii="Times New Roman" w:eastAsia="Times New Roman" w:hAnsi="Times New Roman" w:cs="Times New Roman"/>
          <w:lang w:eastAsia="ru-RU"/>
        </w:rPr>
        <w:t xml:space="preserve">Приложение №1 </w:t>
      </w:r>
    </w:p>
    <w:p w:rsidR="006B1139" w:rsidRPr="00F3606E" w:rsidRDefault="006B1139" w:rsidP="008D0F6B">
      <w:pPr>
        <w:tabs>
          <w:tab w:val="left" w:pos="7088"/>
        </w:tabs>
        <w:spacing w:after="0" w:line="240" w:lineRule="auto"/>
        <w:ind w:left="5387"/>
        <w:jc w:val="right"/>
        <w:rPr>
          <w:rFonts w:ascii="Times New Roman" w:eastAsia="Times New Roman" w:hAnsi="Times New Roman" w:cs="Times New Roman"/>
          <w:lang w:eastAsia="ru-RU"/>
        </w:rPr>
      </w:pPr>
      <w:r w:rsidRPr="00F3606E">
        <w:rPr>
          <w:rFonts w:ascii="Times New Roman" w:eastAsia="Times New Roman" w:hAnsi="Times New Roman" w:cs="Times New Roman"/>
          <w:lang w:eastAsia="ru-RU"/>
        </w:rPr>
        <w:t>к приказу №</w:t>
      </w:r>
      <w:r w:rsidR="008D0F6B">
        <w:rPr>
          <w:rFonts w:ascii="Times New Roman" w:eastAsia="Times New Roman" w:hAnsi="Times New Roman" w:cs="Times New Roman"/>
          <w:lang w:eastAsia="ru-RU"/>
        </w:rPr>
        <w:t>949</w:t>
      </w:r>
      <w:r w:rsidRPr="00F3606E">
        <w:rPr>
          <w:rFonts w:ascii="Times New Roman" w:eastAsia="Times New Roman" w:hAnsi="Times New Roman" w:cs="Times New Roman"/>
          <w:lang w:eastAsia="ru-RU"/>
        </w:rPr>
        <w:t xml:space="preserve"> от</w:t>
      </w:r>
      <w:r w:rsidR="001408F8">
        <w:rPr>
          <w:rFonts w:ascii="Times New Roman" w:eastAsia="Times New Roman" w:hAnsi="Times New Roman" w:cs="Times New Roman"/>
          <w:lang w:eastAsia="ru-RU"/>
        </w:rPr>
        <w:t>«2</w:t>
      </w:r>
      <w:r w:rsidR="008D0F6B">
        <w:rPr>
          <w:rFonts w:ascii="Times New Roman" w:eastAsia="Times New Roman" w:hAnsi="Times New Roman" w:cs="Times New Roman"/>
          <w:lang w:eastAsia="ru-RU"/>
        </w:rPr>
        <w:t>8</w:t>
      </w:r>
      <w:r w:rsidR="001408F8">
        <w:rPr>
          <w:rFonts w:ascii="Times New Roman" w:eastAsia="Times New Roman" w:hAnsi="Times New Roman" w:cs="Times New Roman"/>
          <w:lang w:eastAsia="ru-RU"/>
        </w:rPr>
        <w:t xml:space="preserve">» </w:t>
      </w:r>
      <w:r w:rsidRPr="00F3606E">
        <w:rPr>
          <w:rFonts w:ascii="Times New Roman" w:eastAsia="Times New Roman" w:hAnsi="Times New Roman" w:cs="Times New Roman"/>
          <w:lang w:eastAsia="ru-RU"/>
        </w:rPr>
        <w:t>декабря 201</w:t>
      </w:r>
      <w:r w:rsidR="008D0F6B">
        <w:rPr>
          <w:rFonts w:ascii="Times New Roman" w:eastAsia="Times New Roman" w:hAnsi="Times New Roman" w:cs="Times New Roman"/>
          <w:lang w:eastAsia="ru-RU"/>
        </w:rPr>
        <w:t>8</w:t>
      </w:r>
      <w:r w:rsidRPr="00F3606E">
        <w:rPr>
          <w:rFonts w:ascii="Times New Roman" w:eastAsia="Times New Roman" w:hAnsi="Times New Roman" w:cs="Times New Roman"/>
          <w:lang w:eastAsia="ru-RU"/>
        </w:rPr>
        <w:t>г.</w:t>
      </w:r>
    </w:p>
    <w:p w:rsidR="005B1EB7" w:rsidRDefault="005B1EB7" w:rsidP="00F3606E">
      <w:pPr>
        <w:spacing w:before="100" w:beforeAutospacing="1" w:after="100" w:afterAutospacing="1" w:line="240" w:lineRule="auto"/>
        <w:jc w:val="right"/>
        <w:rPr>
          <w:rFonts w:ascii="Times New Roman" w:eastAsia="Times New Roman" w:hAnsi="Times New Roman" w:cs="Times New Roman"/>
          <w:sz w:val="26"/>
          <w:szCs w:val="26"/>
          <w:lang w:eastAsia="ru-RU"/>
        </w:rPr>
      </w:pPr>
    </w:p>
    <w:p w:rsidR="00F3606E" w:rsidRPr="00182FF5" w:rsidRDefault="00F3606E" w:rsidP="00F3606E">
      <w:pPr>
        <w:spacing w:before="100" w:beforeAutospacing="1" w:after="100" w:afterAutospacing="1" w:line="240" w:lineRule="auto"/>
        <w:jc w:val="right"/>
        <w:rPr>
          <w:rFonts w:ascii="Times New Roman" w:eastAsia="Times New Roman" w:hAnsi="Times New Roman" w:cs="Times New Roman"/>
          <w:sz w:val="26"/>
          <w:szCs w:val="26"/>
          <w:lang w:eastAsia="ru-RU"/>
        </w:rPr>
      </w:pPr>
    </w:p>
    <w:p w:rsidR="00F73881" w:rsidRPr="00182FF5" w:rsidRDefault="00F73881" w:rsidP="00F73881">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bCs/>
          <w:sz w:val="26"/>
          <w:szCs w:val="26"/>
          <w:lang w:eastAsia="ru-RU"/>
        </w:rPr>
        <w:t>Учетная политика учреждения в целях ведения бухгалтерского учета</w:t>
      </w:r>
      <w:r w:rsidR="00A31853" w:rsidRPr="00182FF5">
        <w:rPr>
          <w:rFonts w:ascii="Times New Roman" w:eastAsia="Times New Roman" w:hAnsi="Times New Roman" w:cs="Times New Roman"/>
          <w:b/>
          <w:bCs/>
          <w:sz w:val="26"/>
          <w:szCs w:val="26"/>
          <w:lang w:eastAsia="ru-RU"/>
        </w:rPr>
        <w:t xml:space="preserve"> и налогообложения.</w:t>
      </w:r>
    </w:p>
    <w:p w:rsidR="00A31853" w:rsidRPr="00182FF5" w:rsidRDefault="00A31853" w:rsidP="00A3185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Организация бухгалтерского и налогового учета</w:t>
      </w:r>
      <w:r w:rsidRPr="00182FF5">
        <w:rPr>
          <w:rFonts w:ascii="Times New Roman" w:eastAsia="Times New Roman" w:hAnsi="Times New Roman" w:cs="Times New Roman"/>
          <w:sz w:val="26"/>
          <w:szCs w:val="26"/>
          <w:lang w:eastAsia="ru-RU"/>
        </w:rPr>
        <w:t>.</w:t>
      </w:r>
    </w:p>
    <w:p w:rsidR="0006775B" w:rsidRPr="00182FF5" w:rsidRDefault="0006775B" w:rsidP="00A31853">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C59B1" w:rsidRPr="00182FF5" w:rsidRDefault="00655E84"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Настоящее положение устанавливает организацию, форму и способы ведения бухгалтерского учета </w:t>
      </w:r>
      <w:r w:rsidR="003C066F">
        <w:rPr>
          <w:rFonts w:ascii="Times New Roman" w:eastAsia="Times New Roman" w:hAnsi="Times New Roman" w:cs="Times New Roman"/>
          <w:sz w:val="26"/>
          <w:szCs w:val="26"/>
          <w:lang w:eastAsia="ru-RU"/>
        </w:rPr>
        <w:t xml:space="preserve">в образовательных </w:t>
      </w:r>
      <w:r w:rsidR="00C1541C" w:rsidRPr="00182FF5">
        <w:rPr>
          <w:rFonts w:ascii="Times New Roman" w:eastAsia="Times New Roman" w:hAnsi="Times New Roman" w:cs="Times New Roman"/>
          <w:sz w:val="26"/>
          <w:szCs w:val="26"/>
          <w:lang w:eastAsia="ru-RU"/>
        </w:rPr>
        <w:t>учреждениях.</w:t>
      </w:r>
    </w:p>
    <w:p w:rsidR="00A25783" w:rsidRPr="00A25783" w:rsidRDefault="00A25783" w:rsidP="00A2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A25783">
        <w:rPr>
          <w:rFonts w:ascii="Times New Roman" w:hAnsi="Times New Roman" w:cs="Times New Roman"/>
          <w:sz w:val="26"/>
          <w:szCs w:val="26"/>
        </w:rPr>
        <w:t>Учетная политика разработана в соответствии с:</w:t>
      </w:r>
    </w:p>
    <w:p w:rsidR="00A25783" w:rsidRPr="00A25783" w:rsidRDefault="00A25783" w:rsidP="00A257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6"/>
          <w:szCs w:val="26"/>
        </w:rPr>
      </w:pPr>
      <w:r w:rsidRPr="00A25783">
        <w:rPr>
          <w:rFonts w:ascii="Times New Roman" w:hAnsi="Times New Roman" w:cs="Times New Roman"/>
          <w:sz w:val="26"/>
          <w:szCs w:val="26"/>
        </w:rPr>
        <w:t>Инструкцией к Единому плану счетов № 157н;</w:t>
      </w:r>
    </w:p>
    <w:p w:rsidR="00A25783" w:rsidRPr="00A25783" w:rsidRDefault="00A25783" w:rsidP="00A257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6"/>
          <w:szCs w:val="26"/>
        </w:rPr>
      </w:pPr>
      <w:r w:rsidRPr="00A25783">
        <w:rPr>
          <w:rFonts w:ascii="Times New Roman" w:hAnsi="Times New Roman" w:cs="Times New Roman"/>
          <w:sz w:val="26"/>
          <w:szCs w:val="26"/>
        </w:rPr>
        <w:t xml:space="preserve">приказом Минфина России от 16.12.2010 № 174н </w:t>
      </w:r>
      <w:r w:rsidRPr="00A25783">
        <w:rPr>
          <w:rFonts w:ascii="Times New Roman" w:hAnsi="Times New Roman" w:cs="Times New Roman"/>
          <w:iCs/>
          <w:sz w:val="26"/>
          <w:szCs w:val="26"/>
        </w:rPr>
        <w:t>«Об утверждении Плана счетов бухгалтерского учета бюджетных учреждений и Инструкции по его применению»</w:t>
      </w:r>
      <w:r w:rsidRPr="00A25783">
        <w:rPr>
          <w:rFonts w:ascii="Times New Roman" w:hAnsi="Times New Roman" w:cs="Times New Roman"/>
          <w:sz w:val="26"/>
          <w:szCs w:val="26"/>
        </w:rPr>
        <w:t xml:space="preserve"> (Инструкция № 174н);</w:t>
      </w:r>
    </w:p>
    <w:p w:rsidR="00A25783" w:rsidRPr="00A25783" w:rsidRDefault="00D81922" w:rsidP="00A257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6"/>
          <w:szCs w:val="26"/>
        </w:rPr>
      </w:pPr>
      <w:r w:rsidRPr="00D81922">
        <w:rPr>
          <w:rFonts w:ascii="Times New Roman" w:hAnsi="Times New Roman" w:cs="Times New Roman"/>
          <w:sz w:val="26"/>
          <w:szCs w:val="26"/>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A25783" w:rsidRPr="00A25783" w:rsidRDefault="00A25783" w:rsidP="00A257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6"/>
          <w:szCs w:val="26"/>
        </w:rPr>
      </w:pPr>
      <w:r w:rsidRPr="00A25783">
        <w:rPr>
          <w:rFonts w:ascii="Times New Roman" w:hAnsi="Times New Roman" w:cs="Times New Roman"/>
          <w:sz w:val="26"/>
          <w:szCs w:val="26"/>
        </w:rPr>
        <w:t xml:space="preserve">приказом Минфина России от 30.03.2015 № 52н </w:t>
      </w:r>
      <w:r w:rsidRPr="00A25783">
        <w:rPr>
          <w:rFonts w:ascii="Times New Roman" w:hAnsi="Times New Roman" w:cs="Times New Roman"/>
          <w:iCs/>
          <w:sz w:val="26"/>
          <w:szCs w:val="26"/>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A25783">
        <w:rPr>
          <w:rFonts w:ascii="Times New Roman" w:hAnsi="Times New Roman" w:cs="Times New Roman"/>
          <w:sz w:val="26"/>
          <w:szCs w:val="26"/>
        </w:rPr>
        <w:t xml:space="preserve"> (приказ № 52н);</w:t>
      </w:r>
    </w:p>
    <w:p w:rsidR="00761490" w:rsidRPr="00203962" w:rsidRDefault="00761490" w:rsidP="0076149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6"/>
          <w:szCs w:val="26"/>
        </w:rPr>
      </w:pPr>
      <w:r w:rsidRPr="00203962">
        <w:rPr>
          <w:rFonts w:ascii="Times New Roman" w:hAnsi="Times New Roman" w:cs="Times New Roman"/>
          <w:sz w:val="26"/>
          <w:szCs w:val="26"/>
        </w:rPr>
        <w:t xml:space="preserve">федеральными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203962">
        <w:rPr>
          <w:rFonts w:ascii="Times New Roman" w:hAnsi="Times New Roman" w:cs="Times New Roman"/>
          <w:sz w:val="26"/>
          <w:szCs w:val="26"/>
          <w:shd w:val="clear" w:color="auto" w:fill="FFFFFF"/>
        </w:rPr>
        <w:t xml:space="preserve">от 30.12.2017 </w:t>
      </w:r>
      <w:r w:rsidRPr="00203962">
        <w:rPr>
          <w:rFonts w:ascii="Times New Roman" w:hAnsi="Times New Roman" w:cs="Times New Roman"/>
          <w:sz w:val="26"/>
          <w:szCs w:val="26"/>
        </w:rPr>
        <w:t>№ 274н, 275н (далее – соответственно СГС «Учетная политика, оценочные значения и ошибки», СГС «</w:t>
      </w:r>
      <w:r w:rsidRPr="00203962">
        <w:rPr>
          <w:rFonts w:ascii="Times New Roman" w:hAnsi="Times New Roman" w:cs="Times New Roman"/>
          <w:sz w:val="26"/>
          <w:szCs w:val="26"/>
          <w:shd w:val="clear" w:color="auto" w:fill="FFFFFF"/>
        </w:rPr>
        <w:t>События после отчетной даты</w:t>
      </w:r>
      <w:r w:rsidRPr="00203962">
        <w:rPr>
          <w:rFonts w:ascii="Times New Roman" w:hAnsi="Times New Roman" w:cs="Times New Roman"/>
          <w:sz w:val="26"/>
          <w:szCs w:val="26"/>
        </w:rPr>
        <w:t>»</w:t>
      </w:r>
      <w:r>
        <w:rPr>
          <w:rFonts w:ascii="Times New Roman" w:hAnsi="Times New Roman" w:cs="Times New Roman"/>
          <w:sz w:val="26"/>
          <w:szCs w:val="26"/>
        </w:rPr>
        <w:t>)</w:t>
      </w:r>
      <w:r w:rsidRPr="00203962">
        <w:rPr>
          <w:rFonts w:ascii="Times New Roman" w:hAnsi="Times New Roman" w:cs="Times New Roman"/>
          <w:sz w:val="26"/>
          <w:szCs w:val="26"/>
        </w:rPr>
        <w:t xml:space="preserve">, </w:t>
      </w:r>
      <w:r w:rsidRPr="00203962">
        <w:rPr>
          <w:rFonts w:ascii="Times New Roman" w:hAnsi="Times New Roman" w:cs="Times New Roman"/>
          <w:sz w:val="26"/>
          <w:szCs w:val="26"/>
          <w:shd w:val="clear" w:color="auto" w:fill="FFFFFF"/>
        </w:rPr>
        <w:t>от 27.02.2018 № 32н (</w:t>
      </w:r>
      <w:r w:rsidRPr="00203962">
        <w:rPr>
          <w:rFonts w:ascii="Times New Roman" w:hAnsi="Times New Roman" w:cs="Times New Roman"/>
          <w:sz w:val="26"/>
          <w:szCs w:val="26"/>
        </w:rPr>
        <w:t>далее – СГС «</w:t>
      </w:r>
      <w:r w:rsidRPr="00203962">
        <w:rPr>
          <w:rFonts w:ascii="Times New Roman" w:hAnsi="Times New Roman" w:cs="Times New Roman"/>
          <w:sz w:val="26"/>
          <w:szCs w:val="26"/>
          <w:shd w:val="clear" w:color="auto" w:fill="FFFFFF"/>
        </w:rPr>
        <w:t>Доходы</w:t>
      </w:r>
      <w:r w:rsidRPr="00203962">
        <w:rPr>
          <w:rFonts w:ascii="Times New Roman" w:hAnsi="Times New Roman" w:cs="Times New Roman"/>
          <w:sz w:val="26"/>
          <w:szCs w:val="26"/>
        </w:rPr>
        <w:t>»</w:t>
      </w:r>
      <w:r w:rsidRPr="00203962">
        <w:rPr>
          <w:rFonts w:ascii="Times New Roman" w:hAnsi="Times New Roman" w:cs="Times New Roman"/>
          <w:sz w:val="26"/>
          <w:szCs w:val="26"/>
          <w:shd w:val="clear" w:color="auto" w:fill="FFFFFF"/>
        </w:rPr>
        <w:t>)</w:t>
      </w:r>
      <w:r w:rsidRPr="00203962">
        <w:rPr>
          <w:rFonts w:ascii="Times New Roman" w:hAnsi="Times New Roman" w:cs="Times New Roman"/>
          <w:sz w:val="26"/>
          <w:szCs w:val="26"/>
        </w:rPr>
        <w:t>.</w:t>
      </w:r>
    </w:p>
    <w:p w:rsidR="00D81922" w:rsidRPr="00D81922" w:rsidRDefault="00A25783" w:rsidP="00D81922">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6"/>
          <w:szCs w:val="26"/>
        </w:rPr>
      </w:pPr>
      <w:r w:rsidRPr="00A25783">
        <w:rPr>
          <w:rFonts w:ascii="Times New Roman" w:hAnsi="Times New Roman" w:cs="Times New Roman"/>
          <w:sz w:val="26"/>
          <w:szCs w:val="26"/>
        </w:rPr>
        <w:t>.</w:t>
      </w:r>
      <w:r w:rsidR="00D81922" w:rsidRPr="00D81922">
        <w:rPr>
          <w:rFonts w:ascii="Times New Roman" w:hAnsi="Times New Roman" w:cs="Times New Roman"/>
          <w:sz w:val="26"/>
          <w:szCs w:val="26"/>
        </w:rPr>
        <w:t xml:space="preserve">Приказ Минфина РФ от 25 марта 2011г.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p>
    <w:p w:rsidR="00D81922" w:rsidRDefault="00D81922" w:rsidP="00D81922">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sz w:val="26"/>
          <w:szCs w:val="26"/>
        </w:rPr>
      </w:pPr>
      <w:r w:rsidRPr="00D81922">
        <w:rPr>
          <w:rFonts w:ascii="Times New Roman" w:hAnsi="Times New Roman" w:cs="Times New Roman"/>
          <w:sz w:val="26"/>
          <w:szCs w:val="26"/>
        </w:rPr>
        <w:t>Приказ Минфина РФ от 28.07.2010 N 81н "О требованиях к плану финансово-хозяйственной деятельности государственного (муниципального) учреждения"</w:t>
      </w:r>
      <w:r>
        <w:rPr>
          <w:rFonts w:ascii="Times New Roman" w:hAnsi="Times New Roman" w:cs="Times New Roman"/>
          <w:sz w:val="26"/>
          <w:szCs w:val="26"/>
        </w:rPr>
        <w:t>.</w:t>
      </w:r>
    </w:p>
    <w:p w:rsidR="00D81922" w:rsidRPr="002F5992" w:rsidRDefault="00D81922" w:rsidP="00D81922">
      <w:pPr>
        <w:pStyle w:val="2"/>
        <w:numPr>
          <w:ilvl w:val="0"/>
          <w:numId w:val="6"/>
        </w:numPr>
        <w:ind w:left="0" w:firstLine="360"/>
        <w:rPr>
          <w:rFonts w:ascii="Times New Roman" w:hAnsi="Times New Roman"/>
          <w:sz w:val="26"/>
          <w:szCs w:val="26"/>
        </w:rPr>
      </w:pPr>
      <w:r w:rsidRPr="002F5992">
        <w:rPr>
          <w:rFonts w:ascii="Times New Roman" w:hAnsi="Times New Roman"/>
          <w:sz w:val="26"/>
          <w:szCs w:val="26"/>
        </w:rPr>
        <w:t>Приказ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D81922" w:rsidRPr="002F5992" w:rsidRDefault="00D81922" w:rsidP="00D81922">
      <w:pPr>
        <w:pStyle w:val="2"/>
        <w:numPr>
          <w:ilvl w:val="0"/>
          <w:numId w:val="6"/>
        </w:numPr>
        <w:ind w:left="0" w:firstLine="360"/>
        <w:rPr>
          <w:rFonts w:ascii="Times New Roman" w:hAnsi="Times New Roman"/>
          <w:sz w:val="26"/>
          <w:szCs w:val="26"/>
        </w:rPr>
      </w:pPr>
      <w:r w:rsidRPr="002F5992">
        <w:rPr>
          <w:rFonts w:ascii="Times New Roman" w:hAnsi="Times New Roman"/>
          <w:sz w:val="26"/>
          <w:szCs w:val="26"/>
        </w:rPr>
        <w:lastRenderedPageBreak/>
        <w:t xml:space="preserve">Приказ Минфина России от 20.11.2007 N 112н "Об Общих требованиях к порядку составления, утверждения и ведения бюджетных смет казенных учреждений" </w:t>
      </w:r>
    </w:p>
    <w:p w:rsidR="00A25783" w:rsidRPr="00D81922" w:rsidRDefault="00D81922" w:rsidP="007F7D47">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sz w:val="26"/>
          <w:szCs w:val="26"/>
        </w:rPr>
      </w:pPr>
      <w:r w:rsidRPr="00D81922">
        <w:rPr>
          <w:rFonts w:ascii="Times New Roman" w:hAnsi="Times New Roman" w:cs="Times New Roman"/>
          <w:sz w:val="26"/>
          <w:szCs w:val="26"/>
        </w:rPr>
        <w:t>Приказ Минфина РФ от 13.06.1995 N 49 "Об утверждении Методических указаний по инвентаризации имущества и финансовых обязательств" (далее – Приказ 49)</w:t>
      </w:r>
    </w:p>
    <w:p w:rsidR="00A25783" w:rsidRPr="00A25783" w:rsidRDefault="00A25783" w:rsidP="00A2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z w:val="26"/>
          <w:szCs w:val="26"/>
        </w:rPr>
      </w:pPr>
      <w:r w:rsidRPr="00A25783">
        <w:rPr>
          <w:rFonts w:ascii="Times New Roman" w:hAnsi="Times New Roman" w:cs="Times New Roman"/>
          <w:sz w:val="26"/>
          <w:szCs w:val="26"/>
        </w:rPr>
        <w:t xml:space="preserve">В части исполнения полномочий получателя бюджетных средств Учреждение ведет учет в соответствии с приказом Минфина России от 06.12.2010 №162н </w:t>
      </w:r>
      <w:r w:rsidRPr="00A25783">
        <w:rPr>
          <w:rFonts w:ascii="Times New Roman" w:hAnsi="Times New Roman" w:cs="Times New Roman"/>
          <w:iCs/>
          <w:sz w:val="26"/>
          <w:szCs w:val="26"/>
        </w:rPr>
        <w:t>«Об утверждении плана счетов бюджетного учета и Инструкции по его применению»</w:t>
      </w:r>
      <w:r w:rsidRPr="00A25783">
        <w:rPr>
          <w:rFonts w:ascii="Times New Roman" w:hAnsi="Times New Roman" w:cs="Times New Roman"/>
          <w:sz w:val="26"/>
          <w:szCs w:val="26"/>
        </w:rPr>
        <w:t xml:space="preserve"> (Инструкция № 162н).</w:t>
      </w:r>
    </w:p>
    <w:p w:rsidR="00A25783" w:rsidRPr="00A25783" w:rsidRDefault="00A25783" w:rsidP="00A2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z w:val="26"/>
          <w:szCs w:val="26"/>
        </w:rPr>
      </w:pPr>
      <w:r w:rsidRPr="00A25783">
        <w:rPr>
          <w:rFonts w:ascii="Times New Roman" w:hAnsi="Times New Roman" w:cs="Times New Roman"/>
          <w:sz w:val="26"/>
          <w:szCs w:val="26"/>
        </w:rPr>
        <w:t> </w:t>
      </w:r>
    </w:p>
    <w:p w:rsidR="00A25783" w:rsidRPr="00A25783" w:rsidRDefault="00A25783" w:rsidP="00A2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z w:val="26"/>
          <w:szCs w:val="26"/>
        </w:rPr>
      </w:pPr>
      <w:r w:rsidRPr="00A25783">
        <w:rPr>
          <w:rFonts w:ascii="Times New Roman" w:hAnsi="Times New Roman" w:cs="Times New Roman"/>
          <w:sz w:val="26"/>
          <w:szCs w:val="26"/>
        </w:rPr>
        <w:t>Используемые термины и сокращения</w:t>
      </w:r>
    </w:p>
    <w:p w:rsidR="00A25783" w:rsidRPr="00A25783" w:rsidRDefault="00A25783" w:rsidP="00A2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hAnsi="Times New Roman" w:cs="Times New Roman"/>
          <w:sz w:val="26"/>
          <w:szCs w:val="26"/>
        </w:rPr>
      </w:pPr>
      <w:r w:rsidRPr="00A25783">
        <w:rPr>
          <w:rFonts w:ascii="Times New Roman" w:hAnsi="Times New Roman" w:cs="Times New Roman"/>
          <w:sz w:val="26"/>
          <w:szCs w:val="26"/>
        </w:rPr>
        <w:t> </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9"/>
        <w:gridCol w:w="6804"/>
      </w:tblGrid>
      <w:tr w:rsidR="00A25783" w:rsidRPr="00A25783" w:rsidTr="001408F8">
        <w:trPr>
          <w:jc w:val="center"/>
        </w:trPr>
        <w:tc>
          <w:tcPr>
            <w:tcW w:w="2749"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6"/>
                <w:szCs w:val="26"/>
              </w:rPr>
            </w:pPr>
            <w:r w:rsidRPr="00A25783">
              <w:rPr>
                <w:rFonts w:ascii="Times New Roman" w:hAnsi="Times New Roman" w:cs="Times New Roman"/>
                <w:b/>
                <w:sz w:val="26"/>
                <w:szCs w:val="26"/>
              </w:rPr>
              <w:t xml:space="preserve">Наименование </w:t>
            </w:r>
          </w:p>
        </w:tc>
        <w:tc>
          <w:tcPr>
            <w:tcW w:w="6804"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6"/>
                <w:szCs w:val="26"/>
              </w:rPr>
            </w:pPr>
            <w:r w:rsidRPr="00A25783">
              <w:rPr>
                <w:rFonts w:ascii="Times New Roman" w:hAnsi="Times New Roman" w:cs="Times New Roman"/>
                <w:b/>
                <w:sz w:val="26"/>
                <w:szCs w:val="26"/>
              </w:rPr>
              <w:t xml:space="preserve">Расшифровка </w:t>
            </w:r>
          </w:p>
        </w:tc>
      </w:tr>
      <w:tr w:rsidR="00A25783" w:rsidRPr="00A25783" w:rsidTr="001408F8">
        <w:trPr>
          <w:jc w:val="center"/>
        </w:trPr>
        <w:tc>
          <w:tcPr>
            <w:tcW w:w="2749"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A25783">
              <w:rPr>
                <w:rFonts w:ascii="Times New Roman" w:hAnsi="Times New Roman" w:cs="Times New Roman"/>
                <w:sz w:val="26"/>
                <w:szCs w:val="26"/>
              </w:rPr>
              <w:t>КБК</w:t>
            </w:r>
          </w:p>
        </w:tc>
        <w:tc>
          <w:tcPr>
            <w:tcW w:w="6804"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A25783">
              <w:rPr>
                <w:rFonts w:ascii="Times New Roman" w:hAnsi="Times New Roman" w:cs="Times New Roman"/>
                <w:sz w:val="26"/>
                <w:szCs w:val="26"/>
              </w:rPr>
              <w:t>1–17 разряды номера счета в соответствии с Рабочим планом счетов</w:t>
            </w:r>
          </w:p>
        </w:tc>
      </w:tr>
      <w:tr w:rsidR="00A25783" w:rsidRPr="00A25783" w:rsidTr="001408F8">
        <w:trPr>
          <w:jc w:val="center"/>
        </w:trPr>
        <w:tc>
          <w:tcPr>
            <w:tcW w:w="2749"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A25783">
              <w:rPr>
                <w:rFonts w:ascii="Times New Roman" w:hAnsi="Times New Roman" w:cs="Times New Roman"/>
                <w:sz w:val="26"/>
                <w:szCs w:val="26"/>
              </w:rPr>
              <w:t>Х</w:t>
            </w:r>
          </w:p>
        </w:tc>
        <w:tc>
          <w:tcPr>
            <w:tcW w:w="6804"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A25783">
              <w:rPr>
                <w:rFonts w:ascii="Times New Roman" w:hAnsi="Times New Roman" w:cs="Times New Roman"/>
                <w:sz w:val="26"/>
                <w:szCs w:val="26"/>
              </w:rPr>
              <w:t xml:space="preserve">18 разряд номера счета бухучета – </w:t>
            </w:r>
            <w:r w:rsidRPr="00A25783">
              <w:rPr>
                <w:rFonts w:ascii="Times New Roman" w:hAnsi="Times New Roman" w:cs="Times New Roman"/>
                <w:i/>
                <w:sz w:val="26"/>
                <w:szCs w:val="26"/>
              </w:rPr>
              <w:t>код вида финансового обеспечения (деятельности)</w:t>
            </w:r>
          </w:p>
        </w:tc>
      </w:tr>
    </w:tbl>
    <w:p w:rsidR="001408F8" w:rsidRDefault="001408F8" w:rsidP="00EB635E">
      <w:pPr>
        <w:spacing w:after="0" w:line="240" w:lineRule="auto"/>
        <w:ind w:firstLine="709"/>
        <w:jc w:val="both"/>
        <w:rPr>
          <w:rFonts w:ascii="Times New Roman" w:eastAsia="Times New Roman" w:hAnsi="Times New Roman" w:cs="Times New Roman"/>
          <w:sz w:val="26"/>
          <w:szCs w:val="26"/>
          <w:lang w:eastAsia="ru-RU"/>
        </w:rPr>
      </w:pPr>
    </w:p>
    <w:p w:rsidR="00B11D78" w:rsidRPr="00182FF5" w:rsidRDefault="00B11D78"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Учет движения </w:t>
      </w:r>
      <w:r w:rsidR="00216F44" w:rsidRPr="00182FF5">
        <w:rPr>
          <w:rFonts w:ascii="Times New Roman" w:eastAsia="Times New Roman" w:hAnsi="Times New Roman" w:cs="Times New Roman"/>
          <w:sz w:val="26"/>
          <w:szCs w:val="26"/>
          <w:lang w:eastAsia="ru-RU"/>
        </w:rPr>
        <w:t xml:space="preserve">денежных </w:t>
      </w:r>
      <w:r w:rsidRPr="00182FF5">
        <w:rPr>
          <w:rFonts w:ascii="Times New Roman" w:eastAsia="Times New Roman" w:hAnsi="Times New Roman" w:cs="Times New Roman"/>
          <w:sz w:val="26"/>
          <w:szCs w:val="26"/>
          <w:lang w:eastAsia="ru-RU"/>
        </w:rPr>
        <w:t xml:space="preserve">средств </w:t>
      </w:r>
      <w:r w:rsidR="00FB1868">
        <w:rPr>
          <w:rFonts w:ascii="Times New Roman" w:eastAsia="Times New Roman" w:hAnsi="Times New Roman" w:cs="Times New Roman"/>
          <w:sz w:val="26"/>
          <w:szCs w:val="26"/>
          <w:lang w:eastAsia="ru-RU"/>
        </w:rPr>
        <w:t xml:space="preserve">в образовательных </w:t>
      </w:r>
      <w:proofErr w:type="spellStart"/>
      <w:r w:rsidRPr="00182FF5">
        <w:rPr>
          <w:rFonts w:ascii="Times New Roman" w:eastAsia="Times New Roman" w:hAnsi="Times New Roman" w:cs="Times New Roman"/>
          <w:sz w:val="26"/>
          <w:szCs w:val="26"/>
          <w:lang w:eastAsia="ru-RU"/>
        </w:rPr>
        <w:t>учреждени</w:t>
      </w:r>
      <w:r w:rsidR="00FB1868">
        <w:rPr>
          <w:rFonts w:ascii="Times New Roman" w:eastAsia="Times New Roman" w:hAnsi="Times New Roman" w:cs="Times New Roman"/>
          <w:sz w:val="26"/>
          <w:szCs w:val="26"/>
          <w:lang w:eastAsia="ru-RU"/>
        </w:rPr>
        <w:t>х</w:t>
      </w:r>
      <w:proofErr w:type="spellEnd"/>
      <w:r w:rsidRPr="00182FF5">
        <w:rPr>
          <w:rFonts w:ascii="Times New Roman" w:eastAsia="Times New Roman" w:hAnsi="Times New Roman" w:cs="Times New Roman"/>
          <w:sz w:val="26"/>
          <w:szCs w:val="26"/>
          <w:lang w:eastAsia="ru-RU"/>
        </w:rPr>
        <w:t xml:space="preserve"> осуществляется</w:t>
      </w:r>
      <w:r w:rsidR="00FB1868">
        <w:rPr>
          <w:rFonts w:ascii="Times New Roman" w:eastAsia="Times New Roman" w:hAnsi="Times New Roman" w:cs="Times New Roman"/>
          <w:sz w:val="26"/>
          <w:szCs w:val="26"/>
          <w:lang w:eastAsia="ru-RU"/>
        </w:rPr>
        <w:t xml:space="preserve"> </w:t>
      </w:r>
      <w:r w:rsidRPr="00182FF5">
        <w:rPr>
          <w:rFonts w:ascii="Times New Roman" w:eastAsia="Times New Roman" w:hAnsi="Times New Roman" w:cs="Times New Roman"/>
          <w:sz w:val="26"/>
          <w:szCs w:val="26"/>
          <w:lang w:eastAsia="ru-RU"/>
        </w:rPr>
        <w:t xml:space="preserve">на едином счете </w:t>
      </w:r>
      <w:r w:rsidR="007F7D47" w:rsidRPr="007F7D47">
        <w:rPr>
          <w:rFonts w:ascii="Times New Roman" w:eastAsia="Times New Roman" w:hAnsi="Times New Roman" w:cs="Times New Roman"/>
          <w:sz w:val="26"/>
          <w:szCs w:val="26"/>
          <w:lang w:eastAsia="ru-RU"/>
        </w:rPr>
        <w:t>40701810545251001038</w:t>
      </w:r>
      <w:r w:rsidRPr="00182FF5">
        <w:rPr>
          <w:rFonts w:ascii="Times New Roman" w:eastAsia="Times New Roman" w:hAnsi="Times New Roman" w:cs="Times New Roman"/>
          <w:sz w:val="26"/>
          <w:szCs w:val="26"/>
          <w:lang w:eastAsia="ru-RU"/>
        </w:rPr>
        <w:t>, в разрезе лицевых счетов:</w:t>
      </w:r>
    </w:p>
    <w:p w:rsidR="00B11D78" w:rsidRPr="00182FF5" w:rsidRDefault="00B11D78"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1)лицевой счет бюджетного учреждения;</w:t>
      </w:r>
    </w:p>
    <w:p w:rsidR="00B11D78" w:rsidRPr="00182FF5" w:rsidRDefault="00C53976"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2) лицевой счет, предназначенный для учета операций со средствами, предоставленными бюджетным учреждениям в виде субсидий на иные цели, а также бюджетные инвестиции.</w:t>
      </w:r>
    </w:p>
    <w:p w:rsidR="00B11D78" w:rsidRPr="00182FF5" w:rsidRDefault="00C53976"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 лицевой счет, предназначенный для учета операций со средствами, предоставленными бюджетным учреждениям для выполнения в части переданных полномочий (питание многодетных).</w:t>
      </w:r>
    </w:p>
    <w:p w:rsidR="00774641" w:rsidRPr="00182FF5" w:rsidRDefault="00774641" w:rsidP="009C59B1">
      <w:pPr>
        <w:spacing w:after="0" w:line="240" w:lineRule="auto"/>
        <w:jc w:val="both"/>
        <w:rPr>
          <w:rFonts w:ascii="Times New Roman" w:eastAsia="Times New Roman" w:hAnsi="Times New Roman" w:cs="Times New Roman"/>
          <w:sz w:val="26"/>
          <w:szCs w:val="26"/>
          <w:lang w:eastAsia="ru-RU"/>
        </w:rPr>
      </w:pPr>
    </w:p>
    <w:p w:rsidR="006B0A1F" w:rsidRPr="00182FF5" w:rsidRDefault="006B0A1F" w:rsidP="006B0A1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Объекты бухгалтерского учета</w:t>
      </w:r>
    </w:p>
    <w:p w:rsidR="006B0A1F" w:rsidRPr="00182FF5" w:rsidRDefault="006B0A1F" w:rsidP="006B0A1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6B0A1F" w:rsidRPr="00182FF5" w:rsidRDefault="006B0A1F"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Объекты бухгалтерского учета подлежат денежному измерению. Денежное измерение объектов бухгалтерского учета производится в валюте РФ (ст.12 Закона № 402-ФЗ).</w:t>
      </w:r>
    </w:p>
    <w:p w:rsidR="006B0A1F" w:rsidRPr="00182FF5" w:rsidRDefault="006B0A1F"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В соответствии со ст. 5 Закона № 402-ФЗ объектами бухгалтерского учета управления образованияявляются:</w:t>
      </w:r>
    </w:p>
    <w:p w:rsidR="006B0A1F" w:rsidRPr="00182FF5" w:rsidRDefault="006B0A1F"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-факты хозяйственной жизни;</w:t>
      </w:r>
    </w:p>
    <w:p w:rsidR="006B0A1F" w:rsidRPr="00182FF5" w:rsidRDefault="006B0A1F"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имущество организации, их обязательства и хозяйственные операции, осуществляемые в процессе деятельности;</w:t>
      </w:r>
    </w:p>
    <w:p w:rsidR="006B0A1F" w:rsidRPr="00182FF5" w:rsidRDefault="006B0A1F"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расходование средств в соответствии с целевым назначением и в меру выполнения </w:t>
      </w:r>
      <w:r w:rsidR="005D16BB" w:rsidRPr="00182FF5">
        <w:rPr>
          <w:rFonts w:ascii="Times New Roman" w:eastAsia="Times New Roman" w:hAnsi="Times New Roman" w:cs="Times New Roman"/>
          <w:sz w:val="26"/>
          <w:szCs w:val="26"/>
          <w:lang w:eastAsia="ru-RU"/>
        </w:rPr>
        <w:t>мероприятий,</w:t>
      </w:r>
      <w:r w:rsidRPr="00182FF5">
        <w:rPr>
          <w:rFonts w:ascii="Times New Roman" w:eastAsia="Times New Roman" w:hAnsi="Times New Roman" w:cs="Times New Roman"/>
          <w:sz w:val="26"/>
          <w:szCs w:val="26"/>
          <w:lang w:eastAsia="ru-RU"/>
        </w:rPr>
        <w:t xml:space="preserve"> предусмотренных сметой и муниципальным заданием;</w:t>
      </w:r>
    </w:p>
    <w:p w:rsidR="006B0A1F" w:rsidRPr="00182FF5" w:rsidRDefault="006B0A1F"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источники финансирования подведомственных учреждений;</w:t>
      </w:r>
    </w:p>
    <w:p w:rsidR="006B0A1F" w:rsidRPr="00182FF5" w:rsidRDefault="006B0A1F"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своевременное проведение расчетов с предприятиями, учреждениями и отдельными лицами;</w:t>
      </w:r>
    </w:p>
    <w:p w:rsidR="006B0A1F" w:rsidRPr="00182FF5" w:rsidRDefault="006B0A1F"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 учет доходов и расходов по специальным и другим внебюджетным средствам, доходы и расходы бюджета в денежной и безденежной форме;</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доходы и расходы по средствам, полученным от предпринимательской и иной деятельности;</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бюджетные ассигнования;</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субсидии;</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результаты исполнения бюджета</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результаты исполнения муниципального задания.</w:t>
      </w:r>
    </w:p>
    <w:p w:rsidR="00774641" w:rsidRPr="00182FF5" w:rsidRDefault="00774641" w:rsidP="00EB635E">
      <w:pPr>
        <w:spacing w:after="0" w:line="240" w:lineRule="auto"/>
        <w:ind w:firstLine="709"/>
        <w:jc w:val="both"/>
        <w:rPr>
          <w:rFonts w:ascii="Times New Roman" w:eastAsia="Times New Roman" w:hAnsi="Times New Roman" w:cs="Times New Roman"/>
          <w:sz w:val="26"/>
          <w:szCs w:val="26"/>
          <w:lang w:eastAsia="ru-RU"/>
        </w:rPr>
      </w:pPr>
    </w:p>
    <w:p w:rsidR="009A7EB7" w:rsidRPr="00182FF5" w:rsidRDefault="009A7EB7" w:rsidP="009A7EB7">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Методика ведения бухгалтерского учета.</w:t>
      </w:r>
    </w:p>
    <w:p w:rsidR="00774641" w:rsidRPr="00182FF5" w:rsidRDefault="00774641" w:rsidP="009A7EB7">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774641" w:rsidRPr="00182FF5" w:rsidRDefault="00774641"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Администрирование доходов осуществляется по классификации доходов Российской Федерации в соответствии со спецификой учреждения.</w:t>
      </w:r>
    </w:p>
    <w:p w:rsidR="009A7EB7" w:rsidRPr="00182FF5" w:rsidRDefault="009A7EB7"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Для ведения бухгалтерского учета применяются первичные документы, предусмотренные Инструкцией N 157н, и регистры бухгалтерского учета, утвержденные Приказом Минфина России от </w:t>
      </w:r>
      <w:r w:rsidR="0039350C" w:rsidRPr="00182FF5">
        <w:rPr>
          <w:rFonts w:ascii="Times New Roman" w:eastAsia="Times New Roman" w:hAnsi="Times New Roman" w:cs="Times New Roman"/>
          <w:sz w:val="26"/>
          <w:szCs w:val="26"/>
          <w:lang w:eastAsia="ru-RU"/>
        </w:rPr>
        <w:t>30</w:t>
      </w:r>
      <w:r w:rsidR="001408F8">
        <w:rPr>
          <w:rFonts w:ascii="Times New Roman" w:eastAsia="Times New Roman" w:hAnsi="Times New Roman" w:cs="Times New Roman"/>
          <w:sz w:val="26"/>
          <w:szCs w:val="26"/>
          <w:lang w:eastAsia="ru-RU"/>
        </w:rPr>
        <w:t>.</w:t>
      </w:r>
      <w:r w:rsidR="0039350C" w:rsidRPr="00182FF5">
        <w:rPr>
          <w:rFonts w:ascii="Times New Roman" w:eastAsia="Times New Roman" w:hAnsi="Times New Roman" w:cs="Times New Roman"/>
          <w:sz w:val="26"/>
          <w:szCs w:val="26"/>
          <w:lang w:eastAsia="ru-RU"/>
        </w:rPr>
        <w:t>03</w:t>
      </w:r>
      <w:r w:rsidR="001408F8">
        <w:rPr>
          <w:rFonts w:ascii="Times New Roman" w:eastAsia="Times New Roman" w:hAnsi="Times New Roman" w:cs="Times New Roman"/>
          <w:sz w:val="26"/>
          <w:szCs w:val="26"/>
          <w:lang w:eastAsia="ru-RU"/>
        </w:rPr>
        <w:t>.</w:t>
      </w:r>
      <w:r w:rsidR="0039350C" w:rsidRPr="00182FF5">
        <w:rPr>
          <w:rFonts w:ascii="Times New Roman" w:eastAsia="Times New Roman" w:hAnsi="Times New Roman" w:cs="Times New Roman"/>
          <w:sz w:val="26"/>
          <w:szCs w:val="26"/>
          <w:lang w:eastAsia="ru-RU"/>
        </w:rPr>
        <w:t>2015</w:t>
      </w:r>
      <w:r w:rsidRPr="00182FF5">
        <w:rPr>
          <w:rFonts w:ascii="Times New Roman" w:eastAsia="Times New Roman" w:hAnsi="Times New Roman" w:cs="Times New Roman"/>
          <w:sz w:val="26"/>
          <w:szCs w:val="26"/>
          <w:lang w:eastAsia="ru-RU"/>
        </w:rPr>
        <w:t xml:space="preserve"> г. N </w:t>
      </w:r>
      <w:r w:rsidR="0039350C" w:rsidRPr="00182FF5">
        <w:rPr>
          <w:rFonts w:ascii="Times New Roman" w:eastAsia="Times New Roman" w:hAnsi="Times New Roman" w:cs="Times New Roman"/>
          <w:sz w:val="26"/>
          <w:szCs w:val="26"/>
          <w:lang w:eastAsia="ru-RU"/>
        </w:rPr>
        <w:t>52</w:t>
      </w:r>
      <w:r w:rsidRPr="00182FF5">
        <w:rPr>
          <w:rFonts w:ascii="Times New Roman" w:eastAsia="Times New Roman" w:hAnsi="Times New Roman" w:cs="Times New Roman"/>
          <w:sz w:val="26"/>
          <w:szCs w:val="26"/>
          <w:lang w:eastAsia="ru-RU"/>
        </w:rPr>
        <w:t>н.</w:t>
      </w:r>
    </w:p>
    <w:p w:rsidR="009A7EB7" w:rsidRPr="00182FF5" w:rsidRDefault="009A7EB7"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При ведении бухгалтерского учета руководствоваться:</w:t>
      </w:r>
    </w:p>
    <w:p w:rsidR="009A7EB7" w:rsidRPr="00182FF5" w:rsidRDefault="00774641"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б</w:t>
      </w:r>
      <w:r w:rsidR="009A7EB7" w:rsidRPr="00182FF5">
        <w:rPr>
          <w:rFonts w:ascii="Times New Roman" w:eastAsia="Times New Roman" w:hAnsi="Times New Roman" w:cs="Times New Roman"/>
          <w:sz w:val="26"/>
          <w:szCs w:val="26"/>
          <w:lang w:eastAsia="ru-RU"/>
        </w:rPr>
        <w:t>ухгалтерский учет имущества, обязательств и хозяйственных операций ведется в валюте Российской Федерации (в рублях).</w:t>
      </w:r>
    </w:p>
    <w:p w:rsidR="00C75377" w:rsidRPr="00182FF5" w:rsidRDefault="00774641"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п</w:t>
      </w:r>
      <w:r w:rsidR="00C75377" w:rsidRPr="00182FF5">
        <w:rPr>
          <w:rFonts w:ascii="Times New Roman" w:eastAsia="Times New Roman" w:hAnsi="Times New Roman" w:cs="Times New Roman"/>
          <w:sz w:val="26"/>
          <w:szCs w:val="26"/>
          <w:lang w:eastAsia="ru-RU"/>
        </w:rPr>
        <w:t>ри определении размера максимальных расходов, при списании материальных запасов, используемых на нужды учреждения, применять метод оценки по средней стоимости.</w:t>
      </w:r>
    </w:p>
    <w:p w:rsidR="00C75377" w:rsidRPr="00182FF5" w:rsidRDefault="00774641"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н</w:t>
      </w:r>
      <w:r w:rsidR="00C75377" w:rsidRPr="00182FF5">
        <w:rPr>
          <w:rFonts w:ascii="Times New Roman" w:eastAsia="Times New Roman" w:hAnsi="Times New Roman" w:cs="Times New Roman"/>
          <w:sz w:val="26"/>
          <w:szCs w:val="26"/>
          <w:lang w:eastAsia="ru-RU"/>
        </w:rPr>
        <w:t>умерация платежных документов сплошная по всем источникам финансирования.</w:t>
      </w:r>
    </w:p>
    <w:p w:rsidR="00C75377" w:rsidRPr="00182FF5" w:rsidRDefault="00774641"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к</w:t>
      </w:r>
      <w:r w:rsidR="00C75377" w:rsidRPr="00182FF5">
        <w:rPr>
          <w:rFonts w:ascii="Times New Roman" w:eastAsia="Times New Roman" w:hAnsi="Times New Roman" w:cs="Times New Roman"/>
          <w:sz w:val="26"/>
          <w:szCs w:val="26"/>
          <w:lang w:eastAsia="ru-RU"/>
        </w:rPr>
        <w:t>нига "Журнал-главная" единая по всем источникам финансирования в разрезе бюджетных и казенных учреждений.</w:t>
      </w:r>
    </w:p>
    <w:p w:rsidR="00C75377" w:rsidRPr="00182FF5" w:rsidRDefault="00C75377"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Расходование бюджетных средств казенных учреждений с лицевого счета, открытого в казначействе Управления финансов и налоговой политики, отражается по кредиту счета (1) 304 05 000 "Расчеты по платежам из бюджета с финансовыми органами". Сдача депонированной заработной платы, возврат текущей дебиторской задолженности и прочее оформляются как восстановление кассовых расходов.</w:t>
      </w:r>
    </w:p>
    <w:p w:rsidR="00C75377" w:rsidRPr="00182FF5" w:rsidRDefault="00C75377" w:rsidP="00DF596F">
      <w:pPr>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182FF5">
        <w:rPr>
          <w:rFonts w:ascii="Times New Roman" w:eastAsia="Times New Roman" w:hAnsi="Times New Roman" w:cs="Times New Roman"/>
          <w:sz w:val="26"/>
          <w:szCs w:val="26"/>
          <w:lang w:eastAsia="ru-RU"/>
        </w:rPr>
        <w:t>Расходование денежных средств бюджетных учреждений с лицевого счета, открытого в казначействе Управления финансов и налоговой политики, отражается по кредиту счета (2),(4),(5) 201 11 000 " Денежные средства учреждения на счетах ". Сдача депонированной заработной платы, возврат текущей дебиторской задолженности и прочее оформляются как восстановление кассовых расходов.</w:t>
      </w:r>
    </w:p>
    <w:p w:rsidR="00C75377" w:rsidRPr="00182FF5" w:rsidRDefault="00E241C5"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Учет </w:t>
      </w:r>
      <w:r w:rsidR="005D16BB" w:rsidRPr="00182FF5">
        <w:rPr>
          <w:rFonts w:ascii="Times New Roman" w:eastAsia="Times New Roman" w:hAnsi="Times New Roman" w:cs="Times New Roman"/>
          <w:sz w:val="26"/>
          <w:szCs w:val="26"/>
          <w:lang w:eastAsia="ru-RU"/>
        </w:rPr>
        <w:t>денежных средств,</w:t>
      </w:r>
      <w:r w:rsidRPr="00182FF5">
        <w:rPr>
          <w:rFonts w:ascii="Times New Roman" w:eastAsia="Times New Roman" w:hAnsi="Times New Roman" w:cs="Times New Roman"/>
          <w:sz w:val="26"/>
          <w:szCs w:val="26"/>
          <w:lang w:eastAsia="ru-RU"/>
        </w:rPr>
        <w:t xml:space="preserve"> полученны</w:t>
      </w:r>
      <w:r w:rsidR="00685850" w:rsidRPr="00182FF5">
        <w:rPr>
          <w:rFonts w:ascii="Times New Roman" w:eastAsia="Times New Roman" w:hAnsi="Times New Roman" w:cs="Times New Roman"/>
          <w:sz w:val="26"/>
          <w:szCs w:val="26"/>
          <w:lang w:eastAsia="ru-RU"/>
        </w:rPr>
        <w:t>х</w:t>
      </w:r>
      <w:r w:rsidRPr="00182FF5">
        <w:rPr>
          <w:rFonts w:ascii="Times New Roman" w:eastAsia="Times New Roman" w:hAnsi="Times New Roman" w:cs="Times New Roman"/>
          <w:sz w:val="26"/>
          <w:szCs w:val="26"/>
          <w:lang w:eastAsia="ru-RU"/>
        </w:rPr>
        <w:t xml:space="preserve"> во временное распоряжение ведется насчете (3) 201 11 000.</w:t>
      </w:r>
    </w:p>
    <w:p w:rsidR="00A77458" w:rsidRPr="00182FF5" w:rsidRDefault="00A77458" w:rsidP="009C59B1">
      <w:pPr>
        <w:spacing w:after="0" w:line="240" w:lineRule="auto"/>
        <w:jc w:val="both"/>
        <w:rPr>
          <w:rFonts w:ascii="Times New Roman" w:eastAsia="Times New Roman" w:hAnsi="Times New Roman" w:cs="Times New Roman"/>
          <w:sz w:val="26"/>
          <w:szCs w:val="26"/>
          <w:lang w:eastAsia="ru-RU"/>
        </w:rPr>
      </w:pPr>
    </w:p>
    <w:p w:rsidR="00A77458" w:rsidRDefault="00685AEC" w:rsidP="00D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1.</w:t>
      </w:r>
      <w:r w:rsidR="00A77458" w:rsidRPr="00182FF5">
        <w:rPr>
          <w:rFonts w:ascii="Times New Roman" w:eastAsia="Times New Roman" w:hAnsi="Times New Roman" w:cs="Times New Roman"/>
          <w:b/>
          <w:bCs/>
          <w:sz w:val="26"/>
          <w:szCs w:val="26"/>
          <w:lang w:eastAsia="ru-RU"/>
        </w:rPr>
        <w:t>Общие положения</w:t>
      </w:r>
    </w:p>
    <w:p w:rsidR="00EB635E" w:rsidRPr="00182FF5" w:rsidRDefault="00EB635E" w:rsidP="00D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EB635E" w:rsidRPr="00EB635E" w:rsidRDefault="00A77458" w:rsidP="00EB635E">
      <w:pPr>
        <w:pStyle w:val="a3"/>
        <w:numPr>
          <w:ilvl w:val="1"/>
          <w:numId w:val="5"/>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bookmarkStart w:id="0" w:name="dfasxbwz2i"/>
      <w:bookmarkEnd w:id="0"/>
      <w:r w:rsidRPr="00EB635E">
        <w:rPr>
          <w:rFonts w:ascii="Times New Roman" w:eastAsia="Times New Roman" w:hAnsi="Times New Roman" w:cs="Times New Roman"/>
          <w:sz w:val="26"/>
          <w:szCs w:val="26"/>
          <w:lang w:eastAsia="ru-RU"/>
        </w:rPr>
        <w:t>Ответственным за организацию бухгалтерского учета в учреждении и соблюдение законодательства при выполнении хозяйственных операций является руководитель учреждения.</w:t>
      </w:r>
    </w:p>
    <w:p w:rsidR="00A77458" w:rsidRDefault="00A77458" w:rsidP="00EB635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EB635E">
        <w:rPr>
          <w:rFonts w:ascii="Times New Roman" w:eastAsia="Times New Roman" w:hAnsi="Times New Roman" w:cs="Times New Roman"/>
          <w:sz w:val="26"/>
          <w:szCs w:val="26"/>
          <w:lang w:eastAsia="ru-RU"/>
        </w:rPr>
        <w:t>Основание: часть 1 статьи 7 Закона от 6 декабря 2011 г. № 402-ФЗ.</w:t>
      </w:r>
    </w:p>
    <w:p w:rsidR="001408F8" w:rsidRPr="00EB635E" w:rsidRDefault="001408F8" w:rsidP="00EB635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p>
    <w:p w:rsidR="00EB635E" w:rsidRDefault="00A774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 w:name="dfas5s8a2d"/>
      <w:bookmarkStart w:id="2" w:name="dfasn7y2yq"/>
      <w:bookmarkEnd w:id="1"/>
      <w:bookmarkEnd w:id="2"/>
      <w:r w:rsidRPr="00182FF5">
        <w:rPr>
          <w:rFonts w:ascii="Times New Roman" w:eastAsia="Times New Roman" w:hAnsi="Times New Roman" w:cs="Times New Roman"/>
          <w:sz w:val="26"/>
          <w:szCs w:val="26"/>
          <w:lang w:eastAsia="ru-RU"/>
        </w:rPr>
        <w:t xml:space="preserve">1.2. </w:t>
      </w:r>
      <w:r w:rsidR="00C53976" w:rsidRPr="00182FF5">
        <w:rPr>
          <w:rFonts w:ascii="Times New Roman" w:eastAsia="Times New Roman" w:hAnsi="Times New Roman" w:cs="Times New Roman"/>
          <w:sz w:val="26"/>
          <w:szCs w:val="26"/>
          <w:lang w:eastAsia="ru-RU"/>
        </w:rPr>
        <w:t xml:space="preserve">Бухгалтерский учет ведется структурным подразделением – централизованной бухгалтерией, возглавляемой главным бухгалтером. </w:t>
      </w:r>
      <w:r w:rsidRPr="00182FF5">
        <w:rPr>
          <w:rFonts w:ascii="Times New Roman" w:eastAsia="Times New Roman" w:hAnsi="Times New Roman" w:cs="Times New Roman"/>
          <w:sz w:val="26"/>
          <w:szCs w:val="26"/>
          <w:lang w:eastAsia="ru-RU"/>
        </w:rPr>
        <w:t xml:space="preserve">Сотрудники </w:t>
      </w:r>
      <w:r w:rsidRPr="00182FF5">
        <w:rPr>
          <w:rFonts w:ascii="Times New Roman" w:eastAsia="Times New Roman" w:hAnsi="Times New Roman" w:cs="Times New Roman"/>
          <w:sz w:val="26"/>
          <w:szCs w:val="26"/>
          <w:lang w:eastAsia="ru-RU"/>
        </w:rPr>
        <w:lastRenderedPageBreak/>
        <w:t>бухгалтерии руководствуются в своей деятельностиПоложением о бухгалтерии, должностными инструкциями.</w:t>
      </w:r>
    </w:p>
    <w:p w:rsidR="001408F8" w:rsidRDefault="001408F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1408F8">
        <w:rPr>
          <w:rFonts w:ascii="Times New Roman" w:hAnsi="Times New Roman" w:cs="Times New Roman"/>
          <w:sz w:val="26"/>
          <w:szCs w:val="26"/>
        </w:rPr>
        <w:t>Ответственным за ведение бухгалтерского учета в учреждении является главный бухгалтер.</w:t>
      </w:r>
    </w:p>
    <w:p w:rsidR="00A77458" w:rsidRDefault="00A774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часть 3 статьи 7 Закона от 6 декабря 2011 г. № 402-ФЗ.</w:t>
      </w:r>
    </w:p>
    <w:p w:rsidR="001408F8" w:rsidRPr="00182FF5" w:rsidRDefault="001408F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A77458" w:rsidRDefault="001408F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 w:name="dfasni46o9"/>
      <w:bookmarkEnd w:id="3"/>
      <w:r>
        <w:rPr>
          <w:rFonts w:ascii="Times New Roman" w:eastAsia="Times New Roman" w:hAnsi="Times New Roman" w:cs="Times New Roman"/>
          <w:sz w:val="26"/>
          <w:szCs w:val="26"/>
          <w:lang w:eastAsia="ru-RU"/>
        </w:rPr>
        <w:t xml:space="preserve">1.3. </w:t>
      </w:r>
      <w:r w:rsidR="00EB635E">
        <w:rPr>
          <w:rFonts w:ascii="Times New Roman" w:eastAsia="Times New Roman" w:hAnsi="Times New Roman" w:cs="Times New Roman"/>
          <w:sz w:val="26"/>
          <w:szCs w:val="26"/>
          <w:lang w:eastAsia="ru-RU"/>
        </w:rPr>
        <w:t>Б</w:t>
      </w:r>
      <w:r w:rsidR="00A77458" w:rsidRPr="00182FF5">
        <w:rPr>
          <w:rFonts w:ascii="Times New Roman" w:eastAsia="Times New Roman" w:hAnsi="Times New Roman" w:cs="Times New Roman"/>
          <w:sz w:val="26"/>
          <w:szCs w:val="26"/>
          <w:lang w:eastAsia="ru-RU"/>
        </w:rPr>
        <w:t>ухгалтер подчиняется непосредственно руководителю учреждения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налоговой и статистической отчетности.</w:t>
      </w:r>
    </w:p>
    <w:p w:rsidR="00B20E58" w:rsidRPr="00182FF5" w:rsidRDefault="00B20E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EB635E" w:rsidRDefault="00E57752"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 w:name="dfast1u9v3"/>
      <w:bookmarkStart w:id="5" w:name="dfas0scihw"/>
      <w:bookmarkEnd w:id="4"/>
      <w:bookmarkEnd w:id="5"/>
      <w:r>
        <w:rPr>
          <w:rFonts w:ascii="Times New Roman" w:eastAsia="Times New Roman" w:hAnsi="Times New Roman" w:cs="Times New Roman"/>
          <w:sz w:val="26"/>
          <w:szCs w:val="26"/>
          <w:lang w:eastAsia="ru-RU"/>
        </w:rPr>
        <w:t xml:space="preserve">1.4. </w:t>
      </w:r>
      <w:r w:rsidR="00A77458" w:rsidRPr="00182FF5">
        <w:rPr>
          <w:rFonts w:ascii="Times New Roman" w:eastAsia="Times New Roman" w:hAnsi="Times New Roman" w:cs="Times New Roman"/>
          <w:sz w:val="26"/>
          <w:szCs w:val="26"/>
          <w:lang w:eastAsia="ru-RU"/>
        </w:rPr>
        <w:t>Требования главного бухгалтера по документальному оформлению хозяйственных операций и представлению в бухгалтерские службы необходимых документов и сведений являются обязательными для всех сотрудников учреждения.</w:t>
      </w:r>
    </w:p>
    <w:p w:rsidR="00A77458" w:rsidRDefault="00A774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8 Инструкции к Единому плану счетов № 157н.</w:t>
      </w:r>
    </w:p>
    <w:p w:rsid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w:t>
      </w:r>
      <w:r w:rsidRPr="008D1EF7">
        <w:rPr>
          <w:rFonts w:ascii="Times New Roman" w:eastAsia="Times New Roman" w:hAnsi="Times New Roman" w:cs="Times New Roman"/>
          <w:sz w:val="26"/>
          <w:szCs w:val="26"/>
          <w:lang w:eastAsia="ru-RU"/>
        </w:rPr>
        <w:t>Учреждение публикует основные положения учетной политики на своем официальном сайте путем размещения копий документов учетной политики.</w:t>
      </w: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8D1EF7">
        <w:rPr>
          <w:rFonts w:ascii="Times New Roman" w:eastAsia="Times New Roman" w:hAnsi="Times New Roman" w:cs="Times New Roman"/>
          <w:sz w:val="26"/>
          <w:szCs w:val="26"/>
          <w:lang w:eastAsia="ru-RU"/>
        </w:rPr>
        <w:t>Основание: пункт 9 СГС «Учетная политика, оценочные значения и ошибки».</w:t>
      </w: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8D1EF7">
        <w:rPr>
          <w:rFonts w:ascii="Times New Roman" w:eastAsia="Times New Roman" w:hAnsi="Times New Roman" w:cs="Times New Roman"/>
          <w:sz w:val="26"/>
          <w:szCs w:val="26"/>
          <w:lang w:eastAsia="ru-RU"/>
        </w:rPr>
        <w:t> </w:t>
      </w: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Pr="008D1EF7">
        <w:rPr>
          <w:rFonts w:ascii="Times New Roman" w:eastAsia="Times New Roman" w:hAnsi="Times New Roman" w:cs="Times New Roman"/>
          <w:sz w:val="26"/>
          <w:szCs w:val="26"/>
          <w:lang w:eastAsia="ru-RU"/>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8D1EF7">
        <w:rPr>
          <w:rFonts w:ascii="Times New Roman" w:eastAsia="Times New Roman" w:hAnsi="Times New Roman" w:cs="Times New Roman"/>
          <w:sz w:val="26"/>
          <w:szCs w:val="26"/>
          <w:lang w:eastAsia="ru-RU"/>
        </w:rPr>
        <w:t>Основание: пункты 17, 20, 32 СГС «Учетная политика, оценочные значения и ошибки».</w:t>
      </w:r>
    </w:p>
    <w:p w:rsidR="00B20E58" w:rsidRDefault="00B20E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A77458" w:rsidRDefault="00A774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6" w:name="dfas5tzn0m"/>
      <w:bookmarkStart w:id="7" w:name="dfasn2gzb2"/>
      <w:bookmarkStart w:id="8" w:name="dfasg4815r"/>
      <w:bookmarkStart w:id="9" w:name="dfas5rnyoa"/>
      <w:bookmarkStart w:id="10" w:name="dfas828yi3"/>
      <w:bookmarkStart w:id="11" w:name="dfasichnrh"/>
      <w:bookmarkEnd w:id="6"/>
      <w:bookmarkEnd w:id="7"/>
      <w:bookmarkEnd w:id="8"/>
      <w:bookmarkEnd w:id="9"/>
      <w:bookmarkEnd w:id="10"/>
      <w:bookmarkEnd w:id="11"/>
      <w:r w:rsidRPr="005D16BB">
        <w:rPr>
          <w:rFonts w:ascii="Times New Roman" w:eastAsia="Times New Roman" w:hAnsi="Times New Roman" w:cs="Times New Roman"/>
          <w:sz w:val="26"/>
          <w:szCs w:val="26"/>
          <w:lang w:eastAsia="ru-RU"/>
        </w:rPr>
        <w:t>1.</w:t>
      </w:r>
      <w:r w:rsidR="008D1EF7">
        <w:rPr>
          <w:rFonts w:ascii="Times New Roman" w:eastAsia="Times New Roman" w:hAnsi="Times New Roman" w:cs="Times New Roman"/>
          <w:sz w:val="26"/>
          <w:szCs w:val="26"/>
          <w:lang w:eastAsia="ru-RU"/>
        </w:rPr>
        <w:t>7</w:t>
      </w:r>
      <w:r w:rsidRPr="005D16BB">
        <w:rPr>
          <w:rFonts w:ascii="Times New Roman" w:eastAsia="Times New Roman" w:hAnsi="Times New Roman" w:cs="Times New Roman"/>
          <w:sz w:val="26"/>
          <w:szCs w:val="26"/>
          <w:lang w:eastAsia="ru-RU"/>
        </w:rPr>
        <w:t>.</w:t>
      </w:r>
      <w:r w:rsidR="007F0130" w:rsidRPr="00FE140F">
        <w:rPr>
          <w:rFonts w:ascii="Times New Roman" w:eastAsia="Times New Roman" w:hAnsi="Times New Roman" w:cs="Times New Roman"/>
          <w:sz w:val="26"/>
          <w:szCs w:val="26"/>
          <w:lang w:eastAsia="ru-RU"/>
        </w:rPr>
        <w:t xml:space="preserve">Бюджетные учреждения </w:t>
      </w:r>
      <w:r w:rsidR="000346F3">
        <w:rPr>
          <w:rFonts w:ascii="Times New Roman" w:hAnsi="Times New Roman" w:cs="Times New Roman"/>
          <w:sz w:val="26"/>
          <w:szCs w:val="26"/>
        </w:rPr>
        <w:t>вносят</w:t>
      </w:r>
      <w:r w:rsidR="00FE140F" w:rsidRPr="00FE140F">
        <w:rPr>
          <w:rFonts w:ascii="Times New Roman" w:hAnsi="Times New Roman" w:cs="Times New Roman"/>
          <w:sz w:val="26"/>
          <w:szCs w:val="26"/>
        </w:rPr>
        <w:t xml:space="preserve"> </w:t>
      </w:r>
      <w:proofErr w:type="spellStart"/>
      <w:r w:rsidR="00FE140F" w:rsidRPr="00FE140F">
        <w:rPr>
          <w:rFonts w:ascii="Times New Roman" w:hAnsi="Times New Roman" w:cs="Times New Roman"/>
          <w:sz w:val="26"/>
          <w:szCs w:val="26"/>
        </w:rPr>
        <w:t>наличны</w:t>
      </w:r>
      <w:r w:rsidR="000346F3">
        <w:rPr>
          <w:rFonts w:ascii="Times New Roman" w:hAnsi="Times New Roman" w:cs="Times New Roman"/>
          <w:sz w:val="26"/>
          <w:szCs w:val="26"/>
        </w:rPr>
        <w:t>еденежные</w:t>
      </w:r>
      <w:proofErr w:type="spellEnd"/>
      <w:r w:rsidR="000346F3">
        <w:rPr>
          <w:rFonts w:ascii="Times New Roman" w:hAnsi="Times New Roman" w:cs="Times New Roman"/>
          <w:sz w:val="26"/>
          <w:szCs w:val="26"/>
        </w:rPr>
        <w:t xml:space="preserve"> </w:t>
      </w:r>
      <w:r w:rsidR="00FE140F" w:rsidRPr="00FE140F">
        <w:rPr>
          <w:rFonts w:ascii="Times New Roman" w:hAnsi="Times New Roman" w:cs="Times New Roman"/>
          <w:sz w:val="26"/>
          <w:szCs w:val="26"/>
        </w:rPr>
        <w:t>средств</w:t>
      </w:r>
      <w:r w:rsidR="000346F3">
        <w:rPr>
          <w:rFonts w:ascii="Times New Roman" w:hAnsi="Times New Roman" w:cs="Times New Roman"/>
          <w:sz w:val="26"/>
          <w:szCs w:val="26"/>
        </w:rPr>
        <w:t>а</w:t>
      </w:r>
      <w:r w:rsidR="00FE140F" w:rsidRPr="00FE140F">
        <w:rPr>
          <w:rFonts w:ascii="Times New Roman" w:hAnsi="Times New Roman" w:cs="Times New Roman"/>
          <w:sz w:val="26"/>
          <w:szCs w:val="26"/>
        </w:rPr>
        <w:t xml:space="preserve"> с использованием банковских карт через банкомат (пункт </w:t>
      </w:r>
      <w:r w:rsidR="00FE140F">
        <w:rPr>
          <w:rFonts w:ascii="Times New Roman" w:hAnsi="Times New Roman" w:cs="Times New Roman"/>
          <w:sz w:val="26"/>
          <w:szCs w:val="26"/>
        </w:rPr>
        <w:t>приема</w:t>
      </w:r>
      <w:r w:rsidR="00FE140F" w:rsidRPr="00FE140F">
        <w:rPr>
          <w:rFonts w:ascii="Times New Roman" w:hAnsi="Times New Roman" w:cs="Times New Roman"/>
          <w:sz w:val="26"/>
          <w:szCs w:val="26"/>
        </w:rPr>
        <w:t xml:space="preserve"> наличных денежных средств, электронный терминал или другое техническое средство, предназначенное для совершения операций с использованием карт)</w:t>
      </w:r>
      <w:r w:rsidR="007F0130" w:rsidRPr="00182FF5">
        <w:rPr>
          <w:rFonts w:ascii="Times New Roman" w:eastAsia="Times New Roman" w:hAnsi="Times New Roman" w:cs="Times New Roman"/>
          <w:b/>
          <w:sz w:val="26"/>
          <w:szCs w:val="26"/>
          <w:lang w:eastAsia="ru-RU"/>
        </w:rPr>
        <w:t xml:space="preserve">. </w:t>
      </w:r>
      <w:r w:rsidR="0070495C" w:rsidRPr="0070495C">
        <w:rPr>
          <w:rFonts w:ascii="Times New Roman" w:eastAsia="Times New Roman" w:hAnsi="Times New Roman" w:cs="Times New Roman"/>
          <w:sz w:val="26"/>
          <w:szCs w:val="26"/>
          <w:lang w:eastAsia="ru-RU"/>
        </w:rPr>
        <w:t>Д</w:t>
      </w:r>
      <w:r w:rsidR="0070495C">
        <w:rPr>
          <w:rFonts w:ascii="Times New Roman" w:eastAsia="Times New Roman" w:hAnsi="Times New Roman" w:cs="Times New Roman"/>
          <w:sz w:val="26"/>
          <w:szCs w:val="26"/>
          <w:lang w:eastAsia="ru-RU"/>
        </w:rPr>
        <w:t>енежные средства зачисляются на лицевой счет учреждения открытого в органе Федераль</w:t>
      </w:r>
      <w:r w:rsidR="005D16BB">
        <w:rPr>
          <w:rFonts w:ascii="Times New Roman" w:eastAsia="Times New Roman" w:hAnsi="Times New Roman" w:cs="Times New Roman"/>
          <w:sz w:val="26"/>
          <w:szCs w:val="26"/>
          <w:lang w:eastAsia="ru-RU"/>
        </w:rPr>
        <w:t>но</w:t>
      </w:r>
      <w:r w:rsidR="0070495C">
        <w:rPr>
          <w:rFonts w:ascii="Times New Roman" w:eastAsia="Times New Roman" w:hAnsi="Times New Roman" w:cs="Times New Roman"/>
          <w:sz w:val="26"/>
          <w:szCs w:val="26"/>
          <w:lang w:eastAsia="ru-RU"/>
        </w:rPr>
        <w:t>го Казначейства при пр</w:t>
      </w:r>
      <w:r w:rsidR="005D16BB">
        <w:rPr>
          <w:rFonts w:ascii="Times New Roman" w:eastAsia="Times New Roman" w:hAnsi="Times New Roman" w:cs="Times New Roman"/>
          <w:sz w:val="26"/>
          <w:szCs w:val="26"/>
          <w:lang w:eastAsia="ru-RU"/>
        </w:rPr>
        <w:t>е</w:t>
      </w:r>
      <w:r w:rsidR="0070495C">
        <w:rPr>
          <w:rFonts w:ascii="Times New Roman" w:eastAsia="Times New Roman" w:hAnsi="Times New Roman" w:cs="Times New Roman"/>
          <w:sz w:val="26"/>
          <w:szCs w:val="26"/>
          <w:lang w:eastAsia="ru-RU"/>
        </w:rPr>
        <w:t xml:space="preserve">доставлении Расшифровки сумм неиспользованных (внесенных через банкомат или пункт выдачи </w:t>
      </w:r>
      <w:r w:rsidR="005D16BB">
        <w:rPr>
          <w:rFonts w:ascii="Times New Roman" w:eastAsia="Times New Roman" w:hAnsi="Times New Roman" w:cs="Times New Roman"/>
          <w:sz w:val="26"/>
          <w:szCs w:val="26"/>
          <w:lang w:eastAsia="ru-RU"/>
        </w:rPr>
        <w:t>наличных денежных средств) средств через специализированный программный продукт (СУФД) с указанием КБК для зачисления денежных средств.</w:t>
      </w:r>
    </w:p>
    <w:p w:rsidR="009345C1" w:rsidRDefault="009345C1"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9345C1" w:rsidRDefault="009345C1"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D1EF7">
        <w:rPr>
          <w:rFonts w:ascii="Times New Roman" w:eastAsia="Times New Roman" w:hAnsi="Times New Roman" w:cs="Times New Roman"/>
          <w:sz w:val="26"/>
          <w:szCs w:val="26"/>
          <w:lang w:eastAsia="ru-RU"/>
        </w:rPr>
        <w:t>8</w:t>
      </w:r>
      <w:r w:rsidR="007D28D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В учреждениях на постоянной основе действуют комиссии по поступлению и выбытию активов назначенные приказами руководителей учреждений.</w:t>
      </w:r>
    </w:p>
    <w:p w:rsidR="009345C1" w:rsidRDefault="009345C1"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9345C1" w:rsidRPr="0070495C" w:rsidRDefault="009345C1"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D1EF7">
        <w:rPr>
          <w:rFonts w:ascii="Times New Roman" w:eastAsia="Times New Roman" w:hAnsi="Times New Roman" w:cs="Times New Roman"/>
          <w:sz w:val="26"/>
          <w:szCs w:val="26"/>
          <w:lang w:eastAsia="ru-RU"/>
        </w:rPr>
        <w:t>9</w:t>
      </w:r>
      <w:r w:rsidR="007D28D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Участники инвентаризационных комиссий от централизованной бухгалтерии назначаются приказом </w:t>
      </w:r>
      <w:r w:rsidR="005A372C">
        <w:rPr>
          <w:rFonts w:ascii="Times New Roman" w:eastAsia="Times New Roman" w:hAnsi="Times New Roman" w:cs="Times New Roman"/>
          <w:sz w:val="26"/>
          <w:szCs w:val="26"/>
          <w:lang w:eastAsia="ru-RU"/>
        </w:rPr>
        <w:t>начальника Управления образования, участники комиссий от подведомственных учреждений назначаются приказом руководителя учреждений.</w:t>
      </w:r>
    </w:p>
    <w:p w:rsidR="00D60B68" w:rsidRPr="00182FF5" w:rsidRDefault="00D60B68" w:rsidP="00A7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6"/>
          <w:szCs w:val="26"/>
          <w:lang w:eastAsia="ru-RU"/>
        </w:rPr>
      </w:pP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sz w:val="26"/>
          <w:szCs w:val="26"/>
        </w:rPr>
      </w:pPr>
      <w:r>
        <w:rPr>
          <w:rFonts w:ascii="Times New Roman" w:hAnsi="Times New Roman" w:cs="Times New Roman"/>
          <w:b/>
          <w:bCs/>
          <w:sz w:val="26"/>
          <w:szCs w:val="26"/>
        </w:rPr>
        <w:lastRenderedPageBreak/>
        <w:t>2</w:t>
      </w:r>
      <w:r w:rsidRPr="00B20E58">
        <w:rPr>
          <w:rFonts w:ascii="Times New Roman" w:hAnsi="Times New Roman" w:cs="Times New Roman"/>
          <w:b/>
          <w:bCs/>
          <w:sz w:val="26"/>
          <w:szCs w:val="26"/>
        </w:rPr>
        <w:t>. Технология обработки учетной информации</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cs="Times New Roman"/>
          <w:sz w:val="26"/>
          <w:szCs w:val="26"/>
        </w:rPr>
      </w:pPr>
      <w:r w:rsidRPr="00B20E58">
        <w:rPr>
          <w:rFonts w:ascii="Times New Roman" w:hAnsi="Times New Roman" w:cs="Times New Roman"/>
          <w:sz w:val="26"/>
          <w:szCs w:val="26"/>
        </w:rPr>
        <w:t> </w:t>
      </w:r>
    </w:p>
    <w:p w:rsidR="00B20E58" w:rsidRPr="00B20E58" w:rsidRDefault="00B20E58" w:rsidP="00F04C2F">
      <w:pPr>
        <w:pStyle w:val="a3"/>
        <w:numPr>
          <w:ilvl w:val="0"/>
          <w:numId w:val="9"/>
        </w:numPr>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6"/>
          <w:szCs w:val="26"/>
        </w:rPr>
      </w:pPr>
      <w:r w:rsidRPr="00B20E58">
        <w:rPr>
          <w:rFonts w:ascii="Times New Roman" w:hAnsi="Times New Roman" w:cs="Times New Roman"/>
          <w:sz w:val="26"/>
          <w:szCs w:val="26"/>
        </w:rPr>
        <w:t>Бухгалтерский учет ведется в электронном виде с применением программных продуктов «</w:t>
      </w:r>
      <w:r>
        <w:rPr>
          <w:rFonts w:ascii="Times New Roman" w:hAnsi="Times New Roman" w:cs="Times New Roman"/>
          <w:sz w:val="26"/>
          <w:szCs w:val="26"/>
        </w:rPr>
        <w:t xml:space="preserve">Парус 8: </w:t>
      </w:r>
      <w:r w:rsidRPr="00B20E58">
        <w:rPr>
          <w:rStyle w:val="fill"/>
          <w:rFonts w:ascii="Times New Roman" w:hAnsi="Times New Roman" w:cs="Times New Roman"/>
          <w:b w:val="0"/>
          <w:i w:val="0"/>
          <w:color w:val="auto"/>
          <w:sz w:val="26"/>
          <w:szCs w:val="26"/>
        </w:rPr>
        <w:t>Бухгалтерия</w:t>
      </w:r>
      <w:r w:rsidRPr="00B20E58">
        <w:rPr>
          <w:rFonts w:ascii="Times New Roman" w:hAnsi="Times New Roman" w:cs="Times New Roman"/>
          <w:sz w:val="26"/>
          <w:szCs w:val="26"/>
        </w:rPr>
        <w:t>», «</w:t>
      </w:r>
      <w:r>
        <w:rPr>
          <w:rFonts w:ascii="Times New Roman" w:hAnsi="Times New Roman" w:cs="Times New Roman"/>
          <w:sz w:val="26"/>
          <w:szCs w:val="26"/>
        </w:rPr>
        <w:t xml:space="preserve">Парус 8: </w:t>
      </w:r>
      <w:r w:rsidR="009345C1">
        <w:rPr>
          <w:rFonts w:ascii="Times New Roman" w:hAnsi="Times New Roman" w:cs="Times New Roman"/>
          <w:sz w:val="26"/>
          <w:szCs w:val="26"/>
        </w:rPr>
        <w:t>Расчет заработной платы</w:t>
      </w:r>
      <w:r w:rsidRPr="00B20E58">
        <w:rPr>
          <w:rFonts w:ascii="Times New Roman" w:hAnsi="Times New Roman" w:cs="Times New Roman"/>
          <w:sz w:val="26"/>
          <w:szCs w:val="26"/>
        </w:rPr>
        <w:t>»</w:t>
      </w:r>
      <w:r>
        <w:rPr>
          <w:rFonts w:ascii="Times New Roman" w:hAnsi="Times New Roman" w:cs="Times New Roman"/>
          <w:sz w:val="26"/>
          <w:szCs w:val="26"/>
        </w:rPr>
        <w:t xml:space="preserve"> и «Парус 7: Родительская плата»</w:t>
      </w:r>
      <w:r w:rsidR="008D1EF7">
        <w:rPr>
          <w:rFonts w:ascii="Times New Roman" w:hAnsi="Times New Roman" w:cs="Times New Roman"/>
          <w:sz w:val="26"/>
          <w:szCs w:val="26"/>
        </w:rPr>
        <w:t>, «Парус 8: Расчет оплаты услуг учреждения»</w:t>
      </w:r>
      <w:r w:rsidRPr="00B20E58">
        <w:rPr>
          <w:rFonts w:ascii="Times New Roman" w:hAnsi="Times New Roman" w:cs="Times New Roman"/>
          <w:sz w:val="26"/>
          <w:szCs w:val="26"/>
        </w:rPr>
        <w:t>.</w:t>
      </w:r>
    </w:p>
    <w:p w:rsidR="00B20E58" w:rsidRPr="00B20E58" w:rsidRDefault="00B20E58" w:rsidP="00F04C2F">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cs="Times New Roman"/>
          <w:sz w:val="26"/>
          <w:szCs w:val="26"/>
        </w:rPr>
      </w:pPr>
      <w:r w:rsidRPr="00B20E58">
        <w:rPr>
          <w:rFonts w:ascii="Times New Roman" w:hAnsi="Times New Roman" w:cs="Times New Roman"/>
          <w:sz w:val="26"/>
          <w:szCs w:val="26"/>
        </w:rPr>
        <w:t>Основание: пункт 6 Инструкции к Единому плану счетов № 157н.</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 </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 xml:space="preserve">2. С использованием телекоммуникационных каналов связи и электронной подписи </w:t>
      </w:r>
      <w:r w:rsidR="00F04C2F">
        <w:rPr>
          <w:rFonts w:ascii="Times New Roman" w:hAnsi="Times New Roman" w:cs="Times New Roman"/>
          <w:sz w:val="26"/>
          <w:szCs w:val="26"/>
        </w:rPr>
        <w:t xml:space="preserve">централизованная </w:t>
      </w:r>
      <w:r w:rsidRPr="00B20E58">
        <w:rPr>
          <w:rFonts w:ascii="Times New Roman" w:hAnsi="Times New Roman" w:cs="Times New Roman"/>
          <w:sz w:val="26"/>
          <w:szCs w:val="26"/>
        </w:rPr>
        <w:t>бухгалтерия осуществляет электронный документооборот по следующим направлениям:</w:t>
      </w:r>
    </w:p>
    <w:p w:rsidR="00B20E58" w:rsidRP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система электронного документооборота с территориальным органом Казначейства;</w:t>
      </w:r>
    </w:p>
    <w:p w:rsidR="00B20E58" w:rsidRP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передача бухгалтерской отчетности учредителю;</w:t>
      </w:r>
    </w:p>
    <w:p w:rsidR="00B20E58" w:rsidRP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передача отчетности по налогам, сборам и иным обязательным платежам в инспекцию Федеральной налоговой службы;</w:t>
      </w:r>
    </w:p>
    <w:p w:rsid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передача отчетности по страховым взносам и сведениям персонифицированного учета в отделение Пенсионного фонда;</w:t>
      </w:r>
    </w:p>
    <w:p w:rsidR="00F04C2F" w:rsidRPr="00B20E58" w:rsidRDefault="00F04C2F" w:rsidP="00B20E58">
      <w:pPr>
        <w:pStyle w:val="a3"/>
        <w:numPr>
          <w:ilvl w:val="0"/>
          <w:numId w:val="7"/>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передача отчетности по хозяйственной деятельности в Территориальный орган Федеральной службы государственной статистики по Белгородской области;</w:t>
      </w:r>
    </w:p>
    <w:p w:rsidR="00B20E58" w:rsidRP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размещение информации о деятельности учреждения на официальном сайте bus.gov.ru;</w:t>
      </w:r>
    </w:p>
    <w:p w:rsidR="00B20E58" w:rsidRPr="00B20E58" w:rsidRDefault="00F04C2F" w:rsidP="00B20E58">
      <w:pPr>
        <w:pStyle w:val="a3"/>
        <w:numPr>
          <w:ilvl w:val="0"/>
          <w:numId w:val="7"/>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получение и передача товарных накладных, актов выполненных работ и универсальных передаточных документов от поставщиков и подрядчиков</w:t>
      </w:r>
      <w:r w:rsidR="00B538BC">
        <w:rPr>
          <w:rFonts w:ascii="Times New Roman" w:hAnsi="Times New Roman" w:cs="Times New Roman"/>
          <w:sz w:val="26"/>
          <w:szCs w:val="26"/>
        </w:rPr>
        <w:t xml:space="preserve"> товаров и услуг.</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 </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 </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4. В целях обеспечения сохранности электронных данных бухгалтерского учета и отчетности:</w:t>
      </w:r>
    </w:p>
    <w:p w:rsidR="00B20E58" w:rsidRPr="00310568" w:rsidRDefault="00B20E58" w:rsidP="00B20E58">
      <w:pPr>
        <w:pStyle w:val="a3"/>
        <w:numPr>
          <w:ilvl w:val="0"/>
          <w:numId w:val="8"/>
        </w:numPr>
        <w:spacing w:after="0" w:line="240" w:lineRule="auto"/>
        <w:ind w:left="0" w:firstLine="567"/>
        <w:jc w:val="both"/>
        <w:rPr>
          <w:rFonts w:ascii="Times New Roman" w:hAnsi="Times New Roman" w:cs="Times New Roman"/>
          <w:sz w:val="26"/>
          <w:szCs w:val="26"/>
        </w:rPr>
      </w:pPr>
      <w:r w:rsidRPr="00310568">
        <w:rPr>
          <w:rFonts w:ascii="Times New Roman" w:hAnsi="Times New Roman" w:cs="Times New Roman"/>
          <w:sz w:val="26"/>
          <w:szCs w:val="26"/>
        </w:rPr>
        <w:t>на сервере ежедневно производится сохранение резервных копий базы «</w:t>
      </w:r>
      <w:r w:rsidR="00AD350E" w:rsidRPr="00310568">
        <w:rPr>
          <w:rFonts w:ascii="Times New Roman" w:hAnsi="Times New Roman" w:cs="Times New Roman"/>
          <w:sz w:val="26"/>
          <w:szCs w:val="26"/>
        </w:rPr>
        <w:t xml:space="preserve">Парус 8: </w:t>
      </w:r>
      <w:r w:rsidRPr="00310568">
        <w:rPr>
          <w:rStyle w:val="fill"/>
          <w:rFonts w:ascii="Times New Roman" w:hAnsi="Times New Roman" w:cs="Times New Roman"/>
          <w:b w:val="0"/>
          <w:i w:val="0"/>
          <w:color w:val="auto"/>
          <w:sz w:val="26"/>
          <w:szCs w:val="26"/>
        </w:rPr>
        <w:t>Бухгалтерия</w:t>
      </w:r>
      <w:r w:rsidRPr="00310568">
        <w:rPr>
          <w:rFonts w:ascii="Times New Roman" w:hAnsi="Times New Roman" w:cs="Times New Roman"/>
          <w:sz w:val="26"/>
          <w:szCs w:val="26"/>
        </w:rPr>
        <w:t>», «</w:t>
      </w:r>
      <w:r w:rsidR="00AD350E" w:rsidRPr="00310568">
        <w:rPr>
          <w:rFonts w:ascii="Times New Roman" w:hAnsi="Times New Roman" w:cs="Times New Roman"/>
          <w:sz w:val="26"/>
          <w:szCs w:val="26"/>
        </w:rPr>
        <w:t xml:space="preserve">Парус 8: </w:t>
      </w:r>
      <w:r w:rsidRPr="00310568">
        <w:rPr>
          <w:rStyle w:val="fill"/>
          <w:rFonts w:ascii="Times New Roman" w:hAnsi="Times New Roman" w:cs="Times New Roman"/>
          <w:b w:val="0"/>
          <w:i w:val="0"/>
          <w:color w:val="auto"/>
          <w:sz w:val="26"/>
          <w:szCs w:val="26"/>
        </w:rPr>
        <w:t>Зарплата</w:t>
      </w:r>
      <w:r w:rsidRPr="00310568">
        <w:rPr>
          <w:rFonts w:ascii="Times New Roman" w:hAnsi="Times New Roman" w:cs="Times New Roman"/>
          <w:sz w:val="26"/>
          <w:szCs w:val="26"/>
        </w:rPr>
        <w:t>»</w:t>
      </w:r>
      <w:r w:rsidR="002F217C">
        <w:rPr>
          <w:rFonts w:ascii="Times New Roman" w:hAnsi="Times New Roman" w:cs="Times New Roman"/>
          <w:sz w:val="26"/>
          <w:szCs w:val="26"/>
        </w:rPr>
        <w:t>, «Парус 8: Расчет оплаты услуг учреждения»</w:t>
      </w:r>
      <w:r w:rsidRPr="00310568">
        <w:rPr>
          <w:rFonts w:ascii="Times New Roman" w:hAnsi="Times New Roman" w:cs="Times New Roman"/>
          <w:sz w:val="26"/>
          <w:szCs w:val="26"/>
        </w:rPr>
        <w:t>;</w:t>
      </w:r>
    </w:p>
    <w:p w:rsidR="00B20E58" w:rsidRPr="00B20E58" w:rsidRDefault="00B20E58" w:rsidP="00B20E58">
      <w:pPr>
        <w:pStyle w:val="a3"/>
        <w:numPr>
          <w:ilvl w:val="0"/>
          <w:numId w:val="8"/>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Основание: пункт 19 Инструкции к Единому плану счетов № 157н, пункт 33 Стандарта «Концептуальные основы бухучета и отчетности».</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 </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 xml:space="preserve">5. 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в первичные документы. </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Основание: пункт 18 Инструкции к Единому плану счетов № 157н.</w:t>
      </w:r>
    </w:p>
    <w:p w:rsidR="00B20E58" w:rsidRDefault="00B20E58" w:rsidP="00D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D60B68" w:rsidRPr="00182FF5" w:rsidRDefault="003E6903" w:rsidP="00D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r w:rsidR="00D60B68" w:rsidRPr="00182FF5">
        <w:rPr>
          <w:rFonts w:ascii="Times New Roman" w:eastAsia="Times New Roman" w:hAnsi="Times New Roman" w:cs="Times New Roman"/>
          <w:b/>
          <w:sz w:val="26"/>
          <w:szCs w:val="26"/>
          <w:lang w:eastAsia="ru-RU"/>
        </w:rPr>
        <w:t>. Рабочий план счетов</w:t>
      </w:r>
    </w:p>
    <w:p w:rsidR="00182FF5" w:rsidRPr="00182FF5" w:rsidRDefault="00182FF5" w:rsidP="00D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074896" w:rsidRPr="00182FF5" w:rsidRDefault="003E6903" w:rsidP="00EB635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074896" w:rsidRPr="00182FF5">
        <w:rPr>
          <w:rFonts w:ascii="Times New Roman" w:eastAsia="Times New Roman" w:hAnsi="Times New Roman" w:cs="Times New Roman"/>
          <w:sz w:val="26"/>
          <w:szCs w:val="26"/>
          <w:lang w:eastAsia="ru-RU"/>
        </w:rPr>
        <w:t xml:space="preserve">.1. Бухгалтерский учет ведется с использованием рабочего плана счетов (приложение № </w:t>
      </w:r>
      <w:r w:rsidR="00774641" w:rsidRPr="00182FF5">
        <w:rPr>
          <w:rFonts w:ascii="Times New Roman" w:eastAsia="Times New Roman" w:hAnsi="Times New Roman" w:cs="Times New Roman"/>
          <w:sz w:val="26"/>
          <w:szCs w:val="26"/>
          <w:lang w:eastAsia="ru-RU"/>
        </w:rPr>
        <w:t>4</w:t>
      </w:r>
      <w:r w:rsidR="00074896" w:rsidRPr="00182FF5">
        <w:rPr>
          <w:rFonts w:ascii="Times New Roman" w:eastAsia="Times New Roman" w:hAnsi="Times New Roman" w:cs="Times New Roman"/>
          <w:sz w:val="26"/>
          <w:szCs w:val="26"/>
          <w:lang w:eastAsia="ru-RU"/>
        </w:rPr>
        <w:t>),</w:t>
      </w:r>
      <w:r w:rsidR="00B34936" w:rsidRPr="00182FF5">
        <w:rPr>
          <w:rFonts w:ascii="Times New Roman" w:eastAsia="Times New Roman" w:hAnsi="Times New Roman" w:cs="Times New Roman"/>
          <w:sz w:val="26"/>
          <w:szCs w:val="26"/>
          <w:lang w:eastAsia="ru-RU"/>
        </w:rPr>
        <w:t xml:space="preserve"> в соответствии сИнструкцией к Единому плану счетов № 157н</w:t>
      </w:r>
      <w:r w:rsidR="00074896" w:rsidRPr="00182FF5">
        <w:rPr>
          <w:rFonts w:ascii="Times New Roman" w:eastAsia="Times New Roman" w:hAnsi="Times New Roman" w:cs="Times New Roman"/>
          <w:sz w:val="26"/>
          <w:szCs w:val="26"/>
          <w:lang w:eastAsia="ru-RU"/>
        </w:rPr>
        <w:t>:</w:t>
      </w:r>
    </w:p>
    <w:p w:rsidR="003A1A28" w:rsidRPr="00182FF5" w:rsidRDefault="003A1A28"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074896" w:rsidRPr="00182FF5">
        <w:rPr>
          <w:rFonts w:ascii="Times New Roman" w:eastAsia="Times New Roman" w:hAnsi="Times New Roman" w:cs="Times New Roman"/>
          <w:sz w:val="26"/>
          <w:szCs w:val="26"/>
          <w:lang w:eastAsia="ru-RU"/>
        </w:rPr>
        <w:t>разработанного</w:t>
      </w:r>
      <w:r w:rsidRPr="00182FF5">
        <w:rPr>
          <w:rFonts w:ascii="Times New Roman" w:eastAsia="Times New Roman" w:hAnsi="Times New Roman" w:cs="Times New Roman"/>
          <w:sz w:val="26"/>
          <w:szCs w:val="26"/>
          <w:lang w:eastAsia="ru-RU"/>
        </w:rPr>
        <w:t xml:space="preserve"> инструкцией по его применению для казенных учреждений приказом Минфина от 06.12.2010 г № 162-Н;</w:t>
      </w:r>
    </w:p>
    <w:p w:rsidR="003A1A28" w:rsidRPr="00182FF5" w:rsidRDefault="003A1A28"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074896" w:rsidRPr="00182FF5">
        <w:rPr>
          <w:rFonts w:ascii="Times New Roman" w:eastAsia="Times New Roman" w:hAnsi="Times New Roman" w:cs="Times New Roman"/>
          <w:sz w:val="26"/>
          <w:szCs w:val="26"/>
          <w:lang w:eastAsia="ru-RU"/>
        </w:rPr>
        <w:t>разработанного</w:t>
      </w:r>
      <w:r w:rsidRPr="00182FF5">
        <w:rPr>
          <w:rFonts w:ascii="Times New Roman" w:eastAsia="Times New Roman" w:hAnsi="Times New Roman" w:cs="Times New Roman"/>
          <w:sz w:val="26"/>
          <w:szCs w:val="26"/>
          <w:lang w:eastAsia="ru-RU"/>
        </w:rPr>
        <w:t xml:space="preserve"> инструкцией по его применению для бюджетных учреждений приказом Минфина от 16.12.2010 г № 174-Н.</w:t>
      </w:r>
    </w:p>
    <w:p w:rsidR="00074896" w:rsidRDefault="0089350A"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350A">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w:t>
      </w:r>
    </w:p>
    <w:p w:rsidR="003E6903" w:rsidRPr="00182FF5" w:rsidRDefault="003E6903"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D27AF" w:rsidRPr="00182FF5" w:rsidRDefault="003E6903"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05444" w:rsidRPr="00182FF5">
        <w:rPr>
          <w:rFonts w:ascii="Times New Roman" w:eastAsia="Times New Roman" w:hAnsi="Times New Roman" w:cs="Times New Roman"/>
          <w:sz w:val="26"/>
          <w:szCs w:val="26"/>
          <w:lang w:eastAsia="ru-RU"/>
        </w:rPr>
        <w:t xml:space="preserve">.2 Учреждение применяет </w:t>
      </w:r>
      <w:proofErr w:type="spellStart"/>
      <w:r w:rsidR="00405444" w:rsidRPr="00182FF5">
        <w:rPr>
          <w:rFonts w:ascii="Times New Roman" w:eastAsia="Times New Roman" w:hAnsi="Times New Roman" w:cs="Times New Roman"/>
          <w:sz w:val="26"/>
          <w:szCs w:val="26"/>
          <w:lang w:eastAsia="ru-RU"/>
        </w:rPr>
        <w:t>забалансовые</w:t>
      </w:r>
      <w:proofErr w:type="spellEnd"/>
      <w:r w:rsidR="00405444" w:rsidRPr="00182FF5">
        <w:rPr>
          <w:rFonts w:ascii="Times New Roman" w:eastAsia="Times New Roman" w:hAnsi="Times New Roman" w:cs="Times New Roman"/>
          <w:sz w:val="26"/>
          <w:szCs w:val="26"/>
          <w:lang w:eastAsia="ru-RU"/>
        </w:rPr>
        <w:t xml:space="preserve"> счета, утвержденные в Инструкции к Единому плану счетов № 157н. Перечень используемых забалансовых счетов приведен в приложении </w:t>
      </w:r>
      <w:r w:rsidR="009E50C0" w:rsidRPr="00182FF5">
        <w:rPr>
          <w:rFonts w:ascii="Times New Roman" w:eastAsia="Times New Roman" w:hAnsi="Times New Roman" w:cs="Times New Roman"/>
          <w:sz w:val="26"/>
          <w:szCs w:val="26"/>
          <w:lang w:eastAsia="ru-RU"/>
        </w:rPr>
        <w:t>4</w:t>
      </w:r>
      <w:r w:rsidR="00405444" w:rsidRPr="00182FF5">
        <w:rPr>
          <w:rFonts w:ascii="Times New Roman" w:eastAsia="Times New Roman" w:hAnsi="Times New Roman" w:cs="Times New Roman"/>
          <w:sz w:val="26"/>
          <w:szCs w:val="26"/>
          <w:lang w:eastAsia="ru-RU"/>
        </w:rPr>
        <w:t>.</w:t>
      </w:r>
    </w:p>
    <w:p w:rsidR="0089350A" w:rsidRDefault="0089350A" w:rsidP="0089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89350A">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w:t>
      </w:r>
    </w:p>
    <w:p w:rsidR="0089350A" w:rsidRPr="0089350A" w:rsidRDefault="0089350A" w:rsidP="0089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p>
    <w:p w:rsidR="00AF0260" w:rsidRDefault="0089350A" w:rsidP="00EB635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 </w:t>
      </w:r>
      <w:r w:rsidR="00AF0260" w:rsidRPr="00182FF5">
        <w:rPr>
          <w:rFonts w:ascii="Times New Roman" w:eastAsia="Times New Roman" w:hAnsi="Times New Roman" w:cs="Times New Roman"/>
          <w:sz w:val="26"/>
          <w:szCs w:val="26"/>
          <w:lang w:eastAsia="ru-RU"/>
        </w:rPr>
        <w:t xml:space="preserve">Учет на </w:t>
      </w:r>
      <w:proofErr w:type="spellStart"/>
      <w:r w:rsidR="00182FF5" w:rsidRPr="00182FF5">
        <w:rPr>
          <w:rFonts w:ascii="Times New Roman" w:eastAsia="Times New Roman" w:hAnsi="Times New Roman" w:cs="Times New Roman"/>
          <w:sz w:val="26"/>
          <w:szCs w:val="26"/>
          <w:lang w:eastAsia="ru-RU"/>
        </w:rPr>
        <w:t>забалансовых</w:t>
      </w:r>
      <w:proofErr w:type="spellEnd"/>
      <w:r w:rsidR="00AF0260" w:rsidRPr="00182FF5">
        <w:rPr>
          <w:rFonts w:ascii="Times New Roman" w:eastAsia="Times New Roman" w:hAnsi="Times New Roman" w:cs="Times New Roman"/>
          <w:sz w:val="26"/>
          <w:szCs w:val="26"/>
          <w:lang w:eastAsia="ru-RU"/>
        </w:rPr>
        <w:t xml:space="preserve"> счетах ведется по простой системе. Учреждения вправе вводить дополнительные</w:t>
      </w:r>
      <w:r w:rsidR="00182FF5" w:rsidRPr="00182FF5">
        <w:rPr>
          <w:rFonts w:ascii="Times New Roman" w:eastAsia="Times New Roman" w:hAnsi="Times New Roman" w:cs="Times New Roman"/>
          <w:sz w:val="26"/>
          <w:szCs w:val="26"/>
          <w:lang w:eastAsia="ru-RU"/>
        </w:rPr>
        <w:t>забалансовые</w:t>
      </w:r>
      <w:r w:rsidR="00AF0260" w:rsidRPr="00182FF5">
        <w:rPr>
          <w:rFonts w:ascii="Times New Roman" w:eastAsia="Times New Roman" w:hAnsi="Times New Roman" w:cs="Times New Roman"/>
          <w:sz w:val="26"/>
          <w:szCs w:val="26"/>
          <w:lang w:eastAsia="ru-RU"/>
        </w:rPr>
        <w:t xml:space="preserve"> счета для сбора информации в целях обеспечения управленческого учета.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 согласно методическим указаниям по инвентаризации имущества и финансовых обязательств утвержденных Министерства финансов РФ от 03.06.1995 № 49.</w:t>
      </w:r>
    </w:p>
    <w:p w:rsidR="003E6903" w:rsidRPr="00182FF5" w:rsidRDefault="003E6903" w:rsidP="00EB635E">
      <w:pPr>
        <w:spacing w:after="0" w:line="240" w:lineRule="auto"/>
        <w:ind w:firstLine="709"/>
        <w:jc w:val="both"/>
        <w:rPr>
          <w:rFonts w:ascii="Times New Roman" w:eastAsia="Times New Roman" w:hAnsi="Times New Roman" w:cs="Times New Roman"/>
          <w:sz w:val="26"/>
          <w:szCs w:val="26"/>
          <w:lang w:eastAsia="ru-RU"/>
        </w:rPr>
      </w:pPr>
    </w:p>
    <w:p w:rsidR="00EB635E" w:rsidRDefault="003E6903" w:rsidP="00EB635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B01CC" w:rsidRPr="00182FF5">
        <w:rPr>
          <w:rFonts w:ascii="Times New Roman" w:eastAsia="Times New Roman" w:hAnsi="Times New Roman" w:cs="Times New Roman"/>
          <w:sz w:val="26"/>
          <w:szCs w:val="26"/>
          <w:lang w:eastAsia="ru-RU"/>
        </w:rPr>
        <w:t>.</w:t>
      </w:r>
      <w:r w:rsidR="0089350A">
        <w:rPr>
          <w:rFonts w:ascii="Times New Roman" w:eastAsia="Times New Roman" w:hAnsi="Times New Roman" w:cs="Times New Roman"/>
          <w:sz w:val="26"/>
          <w:szCs w:val="26"/>
          <w:lang w:eastAsia="ru-RU"/>
        </w:rPr>
        <w:t>4</w:t>
      </w:r>
      <w:r w:rsidR="00AB01CC" w:rsidRPr="00182FF5">
        <w:rPr>
          <w:rFonts w:ascii="Times New Roman" w:eastAsia="Times New Roman" w:hAnsi="Times New Roman" w:cs="Times New Roman"/>
          <w:sz w:val="26"/>
          <w:szCs w:val="26"/>
          <w:lang w:eastAsia="ru-RU"/>
        </w:rPr>
        <w:t>. В части операций по исполнению публичных обязательств перед гражданами в денежной форме учреждение ведет бюджетный учет в автоматизированной форме по рабочему Плану счетов в соответствии Инструкцией № 162н.</w:t>
      </w:r>
    </w:p>
    <w:p w:rsidR="00FE30CB" w:rsidRDefault="00AB01CC"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пункты 2 и 6 Инструкции к Единому плану счетов № 157н.</w:t>
      </w:r>
    </w:p>
    <w:p w:rsidR="003E6903" w:rsidRPr="00182FF5" w:rsidRDefault="003E6903" w:rsidP="00EB635E">
      <w:pPr>
        <w:spacing w:after="0" w:line="240" w:lineRule="auto"/>
        <w:ind w:firstLine="709"/>
        <w:jc w:val="both"/>
        <w:rPr>
          <w:rFonts w:ascii="Times New Roman" w:eastAsia="Times New Roman" w:hAnsi="Times New Roman" w:cs="Times New Roman"/>
          <w:sz w:val="26"/>
          <w:szCs w:val="26"/>
          <w:lang w:eastAsia="ru-RU"/>
        </w:rPr>
      </w:pPr>
    </w:p>
    <w:p w:rsidR="0094616C" w:rsidRDefault="003E6903" w:rsidP="00EB635E">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94616C" w:rsidRPr="00182FF5">
        <w:rPr>
          <w:rFonts w:ascii="Times New Roman" w:eastAsia="Times New Roman" w:hAnsi="Times New Roman" w:cs="Times New Roman"/>
          <w:sz w:val="26"/>
          <w:szCs w:val="26"/>
          <w:lang w:eastAsia="ru-RU"/>
        </w:rPr>
        <w:t>.</w:t>
      </w:r>
      <w:r w:rsidR="0089350A">
        <w:rPr>
          <w:rFonts w:ascii="Times New Roman" w:eastAsia="Times New Roman" w:hAnsi="Times New Roman" w:cs="Times New Roman"/>
          <w:sz w:val="26"/>
          <w:szCs w:val="26"/>
          <w:lang w:eastAsia="ru-RU"/>
        </w:rPr>
        <w:t>5</w:t>
      </w:r>
      <w:r w:rsidR="0094616C" w:rsidRPr="00182FF5">
        <w:rPr>
          <w:rFonts w:ascii="Times New Roman" w:eastAsia="Times New Roman" w:hAnsi="Times New Roman" w:cs="Times New Roman"/>
          <w:sz w:val="26"/>
          <w:szCs w:val="26"/>
          <w:lang w:eastAsia="ru-RU"/>
        </w:rPr>
        <w:t xml:space="preserve">. Бухгалтерский учет осуществляется в соответствии с Планом финансово-хозяйственной деятельности (сметой доходов и расходов) раздельно по видам финансового обеспечения. </w:t>
      </w:r>
      <w:r w:rsidR="008272B8" w:rsidRPr="00182FF5">
        <w:rPr>
          <w:rFonts w:ascii="Times New Roman" w:hAnsi="Times New Roman" w:cs="Times New Roman"/>
          <w:sz w:val="26"/>
          <w:szCs w:val="26"/>
        </w:rPr>
        <w:t>При отражении в бухучете хозяйственных операций 1–18 разряды номера счета Рабочего плана счетов формируются следующим образом:</w:t>
      </w:r>
    </w:p>
    <w:p w:rsidR="00EB635E" w:rsidRPr="00182FF5" w:rsidRDefault="00EB635E" w:rsidP="00EB635E">
      <w:pPr>
        <w:spacing w:after="0" w:line="240" w:lineRule="auto"/>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371"/>
      </w:tblGrid>
      <w:tr w:rsidR="00C21F9B" w:rsidRPr="00182FF5" w:rsidTr="00C21F9B">
        <w:trPr>
          <w:trHeight w:val="151"/>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номера счета </w:t>
            </w:r>
          </w:p>
        </w:tc>
        <w:tc>
          <w:tcPr>
            <w:tcW w:w="7371"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b/>
                <w:bCs/>
                <w:sz w:val="26"/>
                <w:szCs w:val="26"/>
              </w:rPr>
              <w:t xml:space="preserve">Код </w:t>
            </w:r>
          </w:p>
        </w:tc>
      </w:tr>
      <w:tr w:rsidR="00C21F9B" w:rsidRPr="00182FF5" w:rsidTr="00C21F9B">
        <w:trPr>
          <w:trHeight w:val="323"/>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1–4 </w:t>
            </w:r>
          </w:p>
        </w:tc>
        <w:tc>
          <w:tcPr>
            <w:tcW w:w="7371" w:type="dxa"/>
          </w:tcPr>
          <w:p w:rsidR="00C21F9B" w:rsidRDefault="00C21F9B" w:rsidP="00C21F9B">
            <w:pPr>
              <w:pStyle w:val="Default"/>
              <w:rPr>
                <w:rFonts w:ascii="Times New Roman" w:hAnsi="Times New Roman" w:cs="Times New Roman"/>
                <w:i/>
                <w:iCs/>
                <w:sz w:val="26"/>
                <w:szCs w:val="26"/>
              </w:rPr>
            </w:pPr>
            <w:r w:rsidRPr="00182FF5">
              <w:rPr>
                <w:rFonts w:ascii="Times New Roman" w:hAnsi="Times New Roman" w:cs="Times New Roman"/>
                <w:i/>
                <w:iCs/>
                <w:sz w:val="26"/>
                <w:szCs w:val="26"/>
              </w:rPr>
              <w:t xml:space="preserve">Аналитический код вида услуги: </w:t>
            </w:r>
          </w:p>
          <w:p w:rsidR="0089350A" w:rsidRPr="0089350A" w:rsidRDefault="0089350A" w:rsidP="00C21F9B">
            <w:pPr>
              <w:pStyle w:val="Default"/>
              <w:rPr>
                <w:rFonts w:ascii="Times New Roman" w:hAnsi="Times New Roman" w:cs="Times New Roman"/>
                <w:sz w:val="26"/>
                <w:szCs w:val="26"/>
              </w:rPr>
            </w:pPr>
            <w:r w:rsidRPr="0089350A">
              <w:rPr>
                <w:rFonts w:ascii="Times New Roman" w:hAnsi="Times New Roman" w:cs="Times New Roman"/>
                <w:iCs/>
                <w:sz w:val="26"/>
                <w:szCs w:val="26"/>
              </w:rPr>
              <w:t>0701</w:t>
            </w:r>
            <w:r>
              <w:rPr>
                <w:rFonts w:ascii="Times New Roman" w:hAnsi="Times New Roman" w:cs="Times New Roman"/>
                <w:iCs/>
                <w:sz w:val="26"/>
                <w:szCs w:val="26"/>
              </w:rPr>
              <w:t xml:space="preserve"> «Дошкольное образование»</w:t>
            </w:r>
          </w:p>
          <w:p w:rsidR="00C21F9B"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0702 «Общее образование»</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0703 «Начальное профессиональное образование»</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 xml:space="preserve">0705 </w:t>
            </w:r>
            <w:r w:rsidR="00E06D10">
              <w:rPr>
                <w:rFonts w:ascii="Times New Roman" w:hAnsi="Times New Roman" w:cs="Times New Roman"/>
                <w:sz w:val="26"/>
                <w:szCs w:val="26"/>
              </w:rPr>
              <w:t>«Профессиональная подготовка, переподготовка и повышение квалификации»</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0707</w:t>
            </w:r>
            <w:r w:rsidR="00E06D10">
              <w:rPr>
                <w:rFonts w:ascii="Times New Roman" w:hAnsi="Times New Roman" w:cs="Times New Roman"/>
                <w:sz w:val="26"/>
                <w:szCs w:val="26"/>
              </w:rPr>
              <w:t xml:space="preserve"> «Молодежная политика и оздоровление детей»</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0709</w:t>
            </w:r>
            <w:r w:rsidR="00E06D10">
              <w:rPr>
                <w:rFonts w:ascii="Times New Roman" w:hAnsi="Times New Roman" w:cs="Times New Roman"/>
                <w:sz w:val="26"/>
                <w:szCs w:val="26"/>
              </w:rPr>
              <w:t xml:space="preserve"> «Другие вопросы в области образования»</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1003</w:t>
            </w:r>
            <w:r w:rsidR="00E06D10">
              <w:rPr>
                <w:rFonts w:ascii="Times New Roman" w:hAnsi="Times New Roman" w:cs="Times New Roman"/>
                <w:sz w:val="26"/>
                <w:szCs w:val="26"/>
              </w:rPr>
              <w:t xml:space="preserve"> «Социальное обеспечение населения»</w:t>
            </w:r>
          </w:p>
          <w:p w:rsidR="00E06D10" w:rsidRPr="00182FF5" w:rsidRDefault="00E06D10" w:rsidP="0089350A">
            <w:pPr>
              <w:pStyle w:val="Default"/>
              <w:rPr>
                <w:rFonts w:ascii="Times New Roman" w:hAnsi="Times New Roman" w:cs="Times New Roman"/>
                <w:sz w:val="26"/>
                <w:szCs w:val="26"/>
              </w:rPr>
            </w:pPr>
            <w:r>
              <w:rPr>
                <w:rFonts w:ascii="Times New Roman" w:hAnsi="Times New Roman" w:cs="Times New Roman"/>
                <w:sz w:val="26"/>
                <w:szCs w:val="26"/>
              </w:rPr>
              <w:t>1004 «Охрана семьи и детства»</w:t>
            </w:r>
          </w:p>
        </w:tc>
      </w:tr>
      <w:tr w:rsidR="00C21F9B" w:rsidRPr="00182FF5" w:rsidTr="00C21F9B">
        <w:trPr>
          <w:trHeight w:val="93"/>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5–14 </w:t>
            </w:r>
          </w:p>
        </w:tc>
        <w:tc>
          <w:tcPr>
            <w:tcW w:w="7371"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0000000000 </w:t>
            </w:r>
          </w:p>
        </w:tc>
      </w:tr>
      <w:tr w:rsidR="00C21F9B" w:rsidRPr="00182FF5" w:rsidTr="00C21F9B">
        <w:trPr>
          <w:trHeight w:val="674"/>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lastRenderedPageBreak/>
              <w:t xml:space="preserve">15–17 </w:t>
            </w:r>
          </w:p>
        </w:tc>
        <w:tc>
          <w:tcPr>
            <w:tcW w:w="7371"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i/>
                <w:iCs/>
                <w:sz w:val="26"/>
                <w:szCs w:val="26"/>
              </w:rPr>
              <w:t xml:space="preserve">Код вида поступлений или выбытий, соответствующий: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аналитической группе подвида доходов бюджетов;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коду вида расходов; </w:t>
            </w:r>
          </w:p>
          <w:p w:rsidR="00C21F9B" w:rsidRPr="00182FF5" w:rsidRDefault="00C21F9B" w:rsidP="00E06D10">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аналитической группе вида источников финансирования дефицитов бюджетов </w:t>
            </w:r>
          </w:p>
        </w:tc>
      </w:tr>
      <w:tr w:rsidR="00C21F9B" w:rsidRPr="00182FF5" w:rsidTr="003D13FC">
        <w:trPr>
          <w:trHeight w:val="416"/>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18 </w:t>
            </w:r>
          </w:p>
        </w:tc>
        <w:tc>
          <w:tcPr>
            <w:tcW w:w="7371" w:type="dxa"/>
          </w:tcPr>
          <w:p w:rsidR="00C21F9B" w:rsidRDefault="00C21F9B" w:rsidP="00C21F9B">
            <w:pPr>
              <w:pStyle w:val="Default"/>
              <w:rPr>
                <w:rFonts w:ascii="Times New Roman" w:hAnsi="Times New Roman" w:cs="Times New Roman"/>
                <w:i/>
                <w:iCs/>
                <w:sz w:val="26"/>
                <w:szCs w:val="26"/>
              </w:rPr>
            </w:pPr>
            <w:r w:rsidRPr="00182FF5">
              <w:rPr>
                <w:rFonts w:ascii="Times New Roman" w:hAnsi="Times New Roman" w:cs="Times New Roman"/>
                <w:i/>
                <w:iCs/>
                <w:sz w:val="26"/>
                <w:szCs w:val="26"/>
              </w:rPr>
              <w:t xml:space="preserve">Код вида финансового обеспечения (деятельности) </w:t>
            </w:r>
          </w:p>
          <w:p w:rsidR="0089350A" w:rsidRPr="00182FF5" w:rsidRDefault="0089350A" w:rsidP="0089350A">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w:t>
            </w:r>
            <w:r>
              <w:rPr>
                <w:rFonts w:ascii="Times New Roman" w:hAnsi="Times New Roman" w:cs="Times New Roman"/>
                <w:sz w:val="26"/>
                <w:szCs w:val="26"/>
              </w:rPr>
              <w:t>1</w:t>
            </w:r>
            <w:r w:rsidRPr="00182FF5">
              <w:rPr>
                <w:rFonts w:ascii="Times New Roman" w:hAnsi="Times New Roman" w:cs="Times New Roman"/>
                <w:sz w:val="26"/>
                <w:szCs w:val="26"/>
              </w:rPr>
              <w:t xml:space="preserve"> – </w:t>
            </w:r>
            <w:r w:rsidR="003D13FC">
              <w:rPr>
                <w:rFonts w:ascii="Times New Roman" w:hAnsi="Times New Roman" w:cs="Times New Roman"/>
                <w:sz w:val="26"/>
                <w:szCs w:val="26"/>
              </w:rPr>
              <w:t>деятельность, осуществляемая за счет средств соответствующего бюджетабюджетной системы Российской федерации (бюджетная деятельность)</w:t>
            </w:r>
            <w:r w:rsidRPr="00182FF5">
              <w:rPr>
                <w:rFonts w:ascii="Times New Roman" w:hAnsi="Times New Roman" w:cs="Times New Roman"/>
                <w:sz w:val="26"/>
                <w:szCs w:val="26"/>
              </w:rPr>
              <w:t xml:space="preserve">;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2 – приносящая доход деятельность (собственные доходы учреждения);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3 – средства во временном распоряжении;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4 – субсидия на выполнение государственного задания; </w:t>
            </w:r>
          </w:p>
          <w:p w:rsidR="00C21F9B" w:rsidRPr="00182FF5" w:rsidRDefault="00C21F9B" w:rsidP="0089350A">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5 – субсидии на иные цели; </w:t>
            </w:r>
          </w:p>
        </w:tc>
      </w:tr>
    </w:tbl>
    <w:p w:rsidR="00295298" w:rsidRPr="00182FF5" w:rsidRDefault="00295298" w:rsidP="00FE30CB">
      <w:pPr>
        <w:rPr>
          <w:rFonts w:ascii="Times New Roman" w:eastAsia="Times New Roman" w:hAnsi="Times New Roman" w:cs="Times New Roman"/>
          <w:sz w:val="26"/>
          <w:szCs w:val="26"/>
          <w:lang w:eastAsia="ru-RU"/>
        </w:rPr>
      </w:pPr>
    </w:p>
    <w:p w:rsidR="0094616C" w:rsidRPr="00182FF5" w:rsidRDefault="00FE30CB" w:rsidP="00EB635E">
      <w:pPr>
        <w:spacing w:after="0" w:line="240" w:lineRule="auto"/>
        <w:ind w:firstLine="709"/>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В разрядах 24-26 указывае</w:t>
      </w:r>
      <w:r w:rsidR="009E50C0" w:rsidRPr="00182FF5">
        <w:rPr>
          <w:rFonts w:ascii="Times New Roman" w:eastAsia="Times New Roman" w:hAnsi="Times New Roman" w:cs="Times New Roman"/>
          <w:sz w:val="26"/>
          <w:szCs w:val="26"/>
          <w:lang w:eastAsia="ru-RU"/>
        </w:rPr>
        <w:t>тся соответствующий код КОСГУ (</w:t>
      </w:r>
      <w:r w:rsidRPr="00182FF5">
        <w:rPr>
          <w:rFonts w:ascii="Times New Roman" w:eastAsia="Times New Roman" w:hAnsi="Times New Roman" w:cs="Times New Roman"/>
          <w:sz w:val="26"/>
          <w:szCs w:val="26"/>
          <w:lang w:eastAsia="ru-RU"/>
        </w:rPr>
        <w:t xml:space="preserve">в соответствии </w:t>
      </w:r>
      <w:r w:rsidR="00DC5F9F">
        <w:rPr>
          <w:rFonts w:ascii="Times New Roman" w:eastAsia="Times New Roman" w:hAnsi="Times New Roman" w:cs="Times New Roman"/>
          <w:sz w:val="26"/>
          <w:szCs w:val="26"/>
          <w:lang w:eastAsia="ru-RU"/>
        </w:rPr>
        <w:t xml:space="preserve">с </w:t>
      </w:r>
      <w:r w:rsidRPr="00182FF5">
        <w:rPr>
          <w:rFonts w:ascii="Times New Roman" w:eastAsia="Times New Roman" w:hAnsi="Times New Roman" w:cs="Times New Roman"/>
          <w:sz w:val="26"/>
          <w:szCs w:val="26"/>
          <w:lang w:eastAsia="ru-RU"/>
        </w:rPr>
        <w:t>указани</w:t>
      </w:r>
      <w:r w:rsidR="00DC5F9F">
        <w:rPr>
          <w:rFonts w:ascii="Times New Roman" w:eastAsia="Times New Roman" w:hAnsi="Times New Roman" w:cs="Times New Roman"/>
          <w:sz w:val="26"/>
          <w:szCs w:val="26"/>
          <w:lang w:eastAsia="ru-RU"/>
        </w:rPr>
        <w:t>ями</w:t>
      </w:r>
      <w:r w:rsidRPr="00182FF5">
        <w:rPr>
          <w:rFonts w:ascii="Times New Roman" w:eastAsia="Times New Roman" w:hAnsi="Times New Roman" w:cs="Times New Roman"/>
          <w:sz w:val="26"/>
          <w:szCs w:val="26"/>
          <w:lang w:eastAsia="ru-RU"/>
        </w:rPr>
        <w:t xml:space="preserve">, утвержденных приказом Минфина России от </w:t>
      </w:r>
      <w:r w:rsidR="00DC5F9F">
        <w:rPr>
          <w:rFonts w:ascii="Times New Roman" w:eastAsia="Times New Roman" w:hAnsi="Times New Roman" w:cs="Times New Roman"/>
          <w:sz w:val="26"/>
          <w:szCs w:val="26"/>
          <w:lang w:eastAsia="ru-RU"/>
        </w:rPr>
        <w:t>29</w:t>
      </w:r>
      <w:r w:rsidRPr="00182FF5">
        <w:rPr>
          <w:rFonts w:ascii="Times New Roman" w:eastAsia="Times New Roman" w:hAnsi="Times New Roman" w:cs="Times New Roman"/>
          <w:sz w:val="26"/>
          <w:szCs w:val="26"/>
          <w:lang w:eastAsia="ru-RU"/>
        </w:rPr>
        <w:t>.</w:t>
      </w:r>
      <w:r w:rsidR="00DC5F9F">
        <w:rPr>
          <w:rFonts w:ascii="Times New Roman" w:eastAsia="Times New Roman" w:hAnsi="Times New Roman" w:cs="Times New Roman"/>
          <w:sz w:val="26"/>
          <w:szCs w:val="26"/>
          <w:lang w:eastAsia="ru-RU"/>
        </w:rPr>
        <w:t>11</w:t>
      </w:r>
      <w:r w:rsidRPr="00182FF5">
        <w:rPr>
          <w:rFonts w:ascii="Times New Roman" w:eastAsia="Times New Roman" w:hAnsi="Times New Roman" w:cs="Times New Roman"/>
          <w:sz w:val="26"/>
          <w:szCs w:val="26"/>
          <w:lang w:eastAsia="ru-RU"/>
        </w:rPr>
        <w:t>.201</w:t>
      </w:r>
      <w:r w:rsidR="00DC5F9F">
        <w:rPr>
          <w:rFonts w:ascii="Times New Roman" w:eastAsia="Times New Roman" w:hAnsi="Times New Roman" w:cs="Times New Roman"/>
          <w:sz w:val="26"/>
          <w:szCs w:val="26"/>
          <w:lang w:eastAsia="ru-RU"/>
        </w:rPr>
        <w:t>7</w:t>
      </w:r>
      <w:r w:rsidRPr="00182FF5">
        <w:rPr>
          <w:rFonts w:ascii="Times New Roman" w:eastAsia="Times New Roman" w:hAnsi="Times New Roman" w:cs="Times New Roman"/>
          <w:sz w:val="26"/>
          <w:szCs w:val="26"/>
          <w:lang w:eastAsia="ru-RU"/>
        </w:rPr>
        <w:t xml:space="preserve"> года № </w:t>
      </w:r>
      <w:r w:rsidR="00DC5F9F">
        <w:rPr>
          <w:rFonts w:ascii="Times New Roman" w:eastAsia="Times New Roman" w:hAnsi="Times New Roman" w:cs="Times New Roman"/>
          <w:sz w:val="26"/>
          <w:szCs w:val="26"/>
          <w:lang w:eastAsia="ru-RU"/>
        </w:rPr>
        <w:t>209</w:t>
      </w:r>
      <w:r w:rsidRPr="00182FF5">
        <w:rPr>
          <w:rFonts w:ascii="Times New Roman" w:eastAsia="Times New Roman" w:hAnsi="Times New Roman" w:cs="Times New Roman"/>
          <w:sz w:val="26"/>
          <w:szCs w:val="26"/>
          <w:lang w:eastAsia="ru-RU"/>
        </w:rPr>
        <w:t>н).</w:t>
      </w:r>
    </w:p>
    <w:p w:rsidR="00FE30CB" w:rsidRPr="00182FF5" w:rsidRDefault="00FE30CB" w:rsidP="00EB635E">
      <w:pPr>
        <w:spacing w:after="0" w:line="240" w:lineRule="auto"/>
        <w:ind w:firstLine="709"/>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21 Инструкции к Единому плану счетов № 157н.</w:t>
      </w:r>
    </w:p>
    <w:p w:rsidR="009E50C0" w:rsidRPr="00182FF5" w:rsidRDefault="009E50C0" w:rsidP="00FE30CB">
      <w:pPr>
        <w:rPr>
          <w:rFonts w:ascii="Times New Roman" w:eastAsia="Times New Roman" w:hAnsi="Times New Roman" w:cs="Times New Roman"/>
          <w:sz w:val="26"/>
          <w:szCs w:val="26"/>
          <w:lang w:eastAsia="ru-RU"/>
        </w:rPr>
      </w:pP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3. Учет отдельных видов имущества и обязательств</w:t>
      </w:r>
    </w:p>
    <w:p w:rsidR="00EB635E" w:rsidRPr="00182FF5" w:rsidRDefault="00EB635E"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6"/>
          <w:szCs w:val="26"/>
          <w:lang w:eastAsia="ru-RU"/>
        </w:rPr>
      </w:pPr>
      <w:bookmarkStart w:id="12" w:name="dfasugrzde"/>
      <w:bookmarkEnd w:id="12"/>
      <w:r w:rsidRPr="00182FF5">
        <w:rPr>
          <w:rFonts w:ascii="Times New Roman" w:eastAsia="Times New Roman" w:hAnsi="Times New Roman" w:cs="Times New Roman"/>
          <w:sz w:val="26"/>
          <w:szCs w:val="26"/>
          <w:lang w:eastAsia="ru-RU"/>
        </w:rPr>
        <w:t> </w:t>
      </w:r>
      <w:bookmarkStart w:id="13" w:name="dfas3znues"/>
      <w:bookmarkEnd w:id="13"/>
      <w:r w:rsidRPr="00182FF5">
        <w:rPr>
          <w:rFonts w:ascii="Times New Roman" w:eastAsia="Times New Roman" w:hAnsi="Times New Roman" w:cs="Times New Roman"/>
          <w:sz w:val="26"/>
          <w:szCs w:val="26"/>
          <w:lang w:eastAsia="ru-RU"/>
        </w:rPr>
        <w:t>3.1. При ведении бухгалтерского учета следует иметь в виду, что информация в денежном выражении о состоянии активов и обязательств, об операциях, их изменяющих, и финансовых результатах указанных операций (доходах, расходах), отражаемая на соответствующих счетах рабочего плана счетов, должна быть полной, сообразной с существенностью. Ошибки, признанные существенными, подлежат обязательному исправлению.</w:t>
      </w:r>
    </w:p>
    <w:p w:rsidR="00DE2634"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6"/>
          <w:szCs w:val="26"/>
          <w:lang w:eastAsia="ru-RU"/>
        </w:rPr>
      </w:pPr>
      <w:bookmarkStart w:id="14" w:name="dfasstxwyp"/>
      <w:bookmarkStart w:id="15" w:name="dfasxb6w3u"/>
      <w:bookmarkEnd w:id="14"/>
      <w:bookmarkEnd w:id="15"/>
      <w:r w:rsidRPr="00182FF5">
        <w:rPr>
          <w:rFonts w:ascii="Times New Roman" w:eastAsia="Times New Roman" w:hAnsi="Times New Roman" w:cs="Times New Roman"/>
          <w:sz w:val="26"/>
          <w:szCs w:val="26"/>
          <w:lang w:eastAsia="ru-RU"/>
        </w:rPr>
        <w:t>При этом существенной признается информация, пропуск или искажение которой влечет изменение на 1 процент (или более) оборотов по дебету (кредиту) аналитического счета рабочего плана счетов</w:t>
      </w:r>
      <w:r w:rsidR="00DE2634">
        <w:rPr>
          <w:rFonts w:ascii="Times New Roman" w:eastAsia="Times New Roman" w:hAnsi="Times New Roman" w:cs="Times New Roman"/>
          <w:sz w:val="26"/>
          <w:szCs w:val="26"/>
          <w:lang w:eastAsia="ru-RU"/>
        </w:rPr>
        <w:t>.</w:t>
      </w:r>
    </w:p>
    <w:p w:rsidR="00DE2634" w:rsidRPr="00DE2634" w:rsidRDefault="00DE2634" w:rsidP="00DE26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27"/>
        <w:jc w:val="both"/>
        <w:rPr>
          <w:rFonts w:ascii="Times New Roman" w:hAnsi="Times New Roman" w:cs="Times New Roman"/>
          <w:sz w:val="26"/>
          <w:szCs w:val="26"/>
        </w:rPr>
      </w:pPr>
      <w:r w:rsidRPr="00DE2634">
        <w:rPr>
          <w:rFonts w:ascii="Times New Roman" w:eastAsia="Times New Roman" w:hAnsi="Times New Roman" w:cs="Times New Roman"/>
          <w:sz w:val="26"/>
          <w:szCs w:val="26"/>
          <w:lang w:eastAsia="ru-RU"/>
        </w:rPr>
        <w:t xml:space="preserve">3.2 </w:t>
      </w:r>
      <w:r w:rsidRPr="00DE2634">
        <w:rPr>
          <w:rFonts w:ascii="Times New Roman" w:hAnsi="Times New Roman" w:cs="Times New Roman"/>
          <w:sz w:val="26"/>
          <w:szCs w:val="26"/>
        </w:rPr>
        <w:t xml:space="preserve">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w:t>
      </w:r>
      <w:r w:rsidR="00E870DB">
        <w:rPr>
          <w:rFonts w:ascii="Times New Roman" w:hAnsi="Times New Roman" w:cs="Times New Roman"/>
          <w:sz w:val="26"/>
          <w:szCs w:val="26"/>
        </w:rPr>
        <w:t>5</w:t>
      </w:r>
      <w:r w:rsidRPr="00DE2634">
        <w:rPr>
          <w:rFonts w:ascii="Times New Roman" w:hAnsi="Times New Roman" w:cs="Times New Roman"/>
          <w:sz w:val="26"/>
          <w:szCs w:val="26"/>
        </w:rPr>
        <w:t>).</w:t>
      </w:r>
    </w:p>
    <w:p w:rsidR="00DE2634" w:rsidRDefault="00DE2634" w:rsidP="003212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27"/>
        <w:jc w:val="both"/>
        <w:rPr>
          <w:rFonts w:ascii="Times New Roman" w:hAnsi="Times New Roman" w:cs="Times New Roman"/>
        </w:rPr>
      </w:pPr>
      <w:r w:rsidRPr="00DE2634">
        <w:rPr>
          <w:rFonts w:ascii="Times New Roman" w:hAnsi="Times New Roman" w:cs="Times New Roman"/>
          <w:sz w:val="26"/>
          <w:szCs w:val="26"/>
        </w:rPr>
        <w:t>Основание: пункт 3 Инструкции к Единому плану счетов № 157н, пункт 23 Стандарта «Концептуальные основы бухучета и отчетности</w:t>
      </w:r>
      <w:r w:rsidRPr="00207410">
        <w:rPr>
          <w:rFonts w:ascii="Times New Roman" w:hAnsi="Times New Roman" w:cs="Times New Roman"/>
        </w:rPr>
        <w:t>».</w:t>
      </w:r>
    </w:p>
    <w:p w:rsidR="003212A5" w:rsidRDefault="003212A5" w:rsidP="003212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3"/>
        <w:jc w:val="both"/>
        <w:rPr>
          <w:rFonts w:ascii="Times New Roman" w:hAnsi="Times New Roman" w:cs="Times New Roman"/>
          <w:sz w:val="26"/>
          <w:szCs w:val="26"/>
        </w:rPr>
      </w:pPr>
      <w:r>
        <w:rPr>
          <w:rFonts w:ascii="Times New Roman" w:hAnsi="Times New Roman" w:cs="Times New Roman"/>
          <w:sz w:val="26"/>
          <w:szCs w:val="26"/>
        </w:rPr>
        <w:t xml:space="preserve">3.3 </w:t>
      </w:r>
      <w:r w:rsidRPr="00203962">
        <w:rPr>
          <w:rFonts w:ascii="Times New Roman" w:hAnsi="Times New Roman" w:cs="Times New Roman"/>
          <w:sz w:val="26"/>
          <w:szCs w:val="26"/>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3212A5" w:rsidRPr="00203962" w:rsidRDefault="003212A5" w:rsidP="003212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3"/>
        <w:jc w:val="both"/>
        <w:rPr>
          <w:rFonts w:ascii="Times New Roman" w:hAnsi="Times New Roman" w:cs="Times New Roman"/>
          <w:sz w:val="26"/>
          <w:szCs w:val="26"/>
        </w:rPr>
      </w:pPr>
      <w:r w:rsidRPr="00203962">
        <w:rPr>
          <w:rFonts w:ascii="Times New Roman" w:hAnsi="Times New Roman" w:cs="Times New Roman"/>
          <w:sz w:val="26"/>
          <w:szCs w:val="26"/>
        </w:rPr>
        <w:t>Основание: пункт 54 СГС «Концептуальные основы бухучета и отчетности».</w:t>
      </w:r>
    </w:p>
    <w:p w:rsidR="003212A5" w:rsidRPr="00203962" w:rsidRDefault="003212A5" w:rsidP="0032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3"/>
        <w:jc w:val="both"/>
        <w:rPr>
          <w:rFonts w:ascii="Times New Roman" w:hAnsi="Times New Roman" w:cs="Times New Roman"/>
          <w:sz w:val="26"/>
          <w:szCs w:val="26"/>
        </w:rPr>
      </w:pPr>
      <w:r w:rsidRPr="00203962">
        <w:rPr>
          <w:rFonts w:ascii="Times New Roman" w:hAnsi="Times New Roman" w:cs="Times New Roman"/>
          <w:sz w:val="26"/>
          <w:szCs w:val="26"/>
        </w:rPr>
        <w:t>3.</w:t>
      </w:r>
      <w:r>
        <w:rPr>
          <w:rFonts w:ascii="Times New Roman" w:hAnsi="Times New Roman" w:cs="Times New Roman"/>
          <w:sz w:val="26"/>
          <w:szCs w:val="26"/>
        </w:rPr>
        <w:t>4</w:t>
      </w:r>
      <w:r w:rsidRPr="00203962">
        <w:rPr>
          <w:rFonts w:ascii="Times New Roman" w:hAnsi="Times New Roman" w:cs="Times New Roman"/>
          <w:sz w:val="26"/>
          <w:szCs w:val="26"/>
        </w:rPr>
        <w:t xml:space="preserve">В случае если для показателя, необходимого для ведения бухгалтерского учета, не установлен метод оценки в законодательстве и в настоящей учетной </w:t>
      </w:r>
      <w:r w:rsidRPr="00203962">
        <w:rPr>
          <w:rFonts w:ascii="Times New Roman" w:hAnsi="Times New Roman" w:cs="Times New Roman"/>
          <w:sz w:val="26"/>
          <w:szCs w:val="26"/>
        </w:rPr>
        <w:lastRenderedPageBreak/>
        <w:t>политике, то величина оценочного показателя определяется профессиональным суждением главного бухгалтера.</w:t>
      </w:r>
    </w:p>
    <w:p w:rsidR="003212A5" w:rsidRPr="00203962" w:rsidRDefault="003212A5" w:rsidP="0032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3"/>
        <w:jc w:val="both"/>
        <w:rPr>
          <w:rFonts w:ascii="Times New Roman" w:hAnsi="Times New Roman" w:cs="Times New Roman"/>
          <w:sz w:val="26"/>
          <w:szCs w:val="26"/>
        </w:rPr>
      </w:pPr>
      <w:r w:rsidRPr="00203962">
        <w:rPr>
          <w:rFonts w:ascii="Times New Roman" w:hAnsi="Times New Roman" w:cs="Times New Roman"/>
          <w:sz w:val="26"/>
          <w:szCs w:val="26"/>
        </w:rPr>
        <w:t>Основание: пункт 6 СГС «Учетная политика, оценочные значения и ошибки».</w:t>
      </w:r>
    </w:p>
    <w:p w:rsidR="00901588" w:rsidRPr="00182FF5" w:rsidRDefault="00901588" w:rsidP="00901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16" w:name="dfasotvd13"/>
      <w:bookmarkEnd w:id="16"/>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bookmarkStart w:id="17" w:name="dfas18czcr"/>
      <w:bookmarkEnd w:id="17"/>
      <w:r w:rsidRPr="00182FF5">
        <w:rPr>
          <w:rFonts w:ascii="Times New Roman" w:eastAsia="Times New Roman" w:hAnsi="Times New Roman" w:cs="Times New Roman"/>
          <w:b/>
          <w:sz w:val="26"/>
          <w:szCs w:val="26"/>
          <w:lang w:eastAsia="ru-RU"/>
        </w:rPr>
        <w:t>3.2. Основные средства</w:t>
      </w:r>
    </w:p>
    <w:p w:rsidR="00EB635E" w:rsidRPr="00182FF5" w:rsidRDefault="00EB635E"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Учет основных средств осуществляется по материально ответственным лицам.</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Объекты нефинансовых активов учитываются на соответствующих счетах Единого плана счетов по аналитическим группам синтетического счета объекта учета:</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по объектам имущества:</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10 "Недвижимое имущество учреждения";</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20 "Особо ценное движимое имущество учреждения";</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30 "Иное движимое имущество учреждения".</w:t>
      </w:r>
    </w:p>
    <w:p w:rsidR="00A1164E" w:rsidRPr="00182FF5" w:rsidRDefault="00A1164E"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Состав комиссии по поступлению и выбытию имущества учреждения утверждается приказом руководителей учреждений. </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8" w:name="dfasxb7uu2"/>
      <w:bookmarkEnd w:id="18"/>
      <w:r w:rsidRPr="00182FF5">
        <w:rPr>
          <w:rFonts w:ascii="Times New Roman" w:eastAsia="Times New Roman" w:hAnsi="Times New Roman" w:cs="Times New Roman"/>
          <w:sz w:val="26"/>
          <w:szCs w:val="26"/>
          <w:lang w:eastAsia="ru-RU"/>
        </w:rPr>
        <w:t>3.2.1. В составе основных средств учитываются материальные объекты, используемые в процессе деятельности учреждения при выполнении работ или оказании услуг либо для управленческих нужд учреждения, независимо от стоимости объектов основных средств, со сроком полезного использования более 12 месяцев</w:t>
      </w:r>
      <w:r w:rsidR="003212A5">
        <w:rPr>
          <w:rFonts w:ascii="Times New Roman" w:eastAsia="Times New Roman" w:hAnsi="Times New Roman" w:cs="Times New Roman"/>
          <w:sz w:val="26"/>
          <w:szCs w:val="26"/>
          <w:lang w:eastAsia="ru-RU"/>
        </w:rPr>
        <w:t>, а также штампы, печати и инвентарь</w:t>
      </w:r>
      <w:r w:rsidRPr="00182FF5">
        <w:rPr>
          <w:rFonts w:ascii="Times New Roman" w:eastAsia="Times New Roman" w:hAnsi="Times New Roman" w:cs="Times New Roman"/>
          <w:sz w:val="26"/>
          <w:szCs w:val="26"/>
          <w:lang w:eastAsia="ru-RU"/>
        </w:rPr>
        <w:t>. 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пункты 23–25, 38, 39, 47 Инструкции к Единому плану счетов № 157н.</w:t>
      </w:r>
    </w:p>
    <w:p w:rsidR="00E870DB"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9" w:name="dfaskxi0ce"/>
      <w:bookmarkStart w:id="20" w:name="dfasg3em4b"/>
      <w:bookmarkEnd w:id="19"/>
      <w:bookmarkEnd w:id="20"/>
      <w:r w:rsidRPr="00182FF5">
        <w:rPr>
          <w:rFonts w:ascii="Times New Roman" w:eastAsia="Times New Roman" w:hAnsi="Times New Roman" w:cs="Times New Roman"/>
          <w:sz w:val="26"/>
          <w:szCs w:val="26"/>
          <w:lang w:eastAsia="ru-RU"/>
        </w:rPr>
        <w:t xml:space="preserve">3.2.2. Каждому объекту основных средств и нематериальных активов стоимостью свыше </w:t>
      </w:r>
      <w:r w:rsidR="00E870DB">
        <w:rPr>
          <w:rFonts w:ascii="Times New Roman" w:eastAsia="Times New Roman" w:hAnsi="Times New Roman" w:cs="Times New Roman"/>
          <w:sz w:val="26"/>
          <w:szCs w:val="26"/>
          <w:lang w:eastAsia="ru-RU"/>
        </w:rPr>
        <w:t>10</w:t>
      </w:r>
      <w:r w:rsidRPr="00182FF5">
        <w:rPr>
          <w:rFonts w:ascii="Times New Roman" w:eastAsia="Times New Roman" w:hAnsi="Times New Roman" w:cs="Times New Roman"/>
          <w:sz w:val="26"/>
          <w:szCs w:val="26"/>
          <w:lang w:eastAsia="ru-RU"/>
        </w:rPr>
        <w:t>000 руб. присваивается уникальный инвентарный номер, состоящий из десяти знаков.</w:t>
      </w:r>
    </w:p>
    <w:p w:rsidR="00E870DB" w:rsidRDefault="00E870DB"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1588" w:rsidRPr="00182FF5">
        <w:rPr>
          <w:rFonts w:ascii="Times New Roman" w:eastAsia="Times New Roman" w:hAnsi="Times New Roman" w:cs="Times New Roman"/>
          <w:sz w:val="26"/>
          <w:szCs w:val="26"/>
          <w:lang w:eastAsia="ru-RU"/>
        </w:rPr>
        <w:t>1-й</w:t>
      </w:r>
      <w:r w:rsidR="00293034" w:rsidRPr="00182FF5">
        <w:rPr>
          <w:rFonts w:ascii="Times New Roman" w:eastAsia="Times New Roman" w:hAnsi="Times New Roman" w:cs="Times New Roman"/>
          <w:sz w:val="26"/>
          <w:szCs w:val="26"/>
          <w:lang w:eastAsia="ru-RU"/>
        </w:rPr>
        <w:t xml:space="preserve"> разряд – код вида деятельности;</w:t>
      </w:r>
    </w:p>
    <w:p w:rsidR="00EB635E" w:rsidRDefault="00E870DB"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1588" w:rsidRPr="00182FF5">
        <w:rPr>
          <w:rFonts w:ascii="Times New Roman" w:eastAsia="Times New Roman" w:hAnsi="Times New Roman" w:cs="Times New Roman"/>
          <w:sz w:val="26"/>
          <w:szCs w:val="26"/>
          <w:lang w:eastAsia="ru-RU"/>
        </w:rPr>
        <w:t>2–4-й разряды – код объекта учета синтетического счета в Плане счетов бухгалтерского учета</w:t>
      </w:r>
      <w:r w:rsidR="00293034" w:rsidRPr="00182FF5">
        <w:rPr>
          <w:rFonts w:ascii="Times New Roman" w:eastAsia="Times New Roman" w:hAnsi="Times New Roman" w:cs="Times New Roman"/>
          <w:sz w:val="26"/>
          <w:szCs w:val="26"/>
          <w:lang w:eastAsia="ru-RU"/>
        </w:rPr>
        <w:t>;</w:t>
      </w:r>
      <w:r w:rsidR="00901588" w:rsidRPr="00182FF5">
        <w:rPr>
          <w:rFonts w:ascii="Times New Roman" w:eastAsia="Times New Roman" w:hAnsi="Times New Roman" w:cs="Times New Roman"/>
          <w:sz w:val="26"/>
          <w:szCs w:val="26"/>
          <w:lang w:eastAsia="ru-RU"/>
        </w:rPr>
        <w:t xml:space="preserve"> 5–6-й разряды – код группы и вида синтетического счета Пл</w:t>
      </w:r>
      <w:r w:rsidR="00293034" w:rsidRPr="00182FF5">
        <w:rPr>
          <w:rFonts w:ascii="Times New Roman" w:eastAsia="Times New Roman" w:hAnsi="Times New Roman" w:cs="Times New Roman"/>
          <w:sz w:val="26"/>
          <w:szCs w:val="26"/>
          <w:lang w:eastAsia="ru-RU"/>
        </w:rPr>
        <w:t>ана счетов бухгалтерского учета;</w:t>
      </w:r>
      <w:r w:rsidR="00901588" w:rsidRPr="00182FF5">
        <w:rPr>
          <w:rFonts w:ascii="Times New Roman" w:eastAsia="Times New Roman" w:hAnsi="Times New Roman" w:cs="Times New Roman"/>
          <w:sz w:val="26"/>
          <w:szCs w:val="26"/>
          <w:lang w:eastAsia="ru-RU"/>
        </w:rPr>
        <w:t>7–1</w:t>
      </w:r>
      <w:r w:rsidR="00CD7502">
        <w:rPr>
          <w:rFonts w:ascii="Times New Roman" w:eastAsia="Times New Roman" w:hAnsi="Times New Roman" w:cs="Times New Roman"/>
          <w:sz w:val="26"/>
          <w:szCs w:val="26"/>
          <w:lang w:eastAsia="ru-RU"/>
        </w:rPr>
        <w:t>2</w:t>
      </w:r>
      <w:r w:rsidR="00901588" w:rsidRPr="00182FF5">
        <w:rPr>
          <w:rFonts w:ascii="Times New Roman" w:eastAsia="Times New Roman" w:hAnsi="Times New Roman" w:cs="Times New Roman"/>
          <w:sz w:val="26"/>
          <w:szCs w:val="26"/>
          <w:lang w:eastAsia="ru-RU"/>
        </w:rPr>
        <w:t>-й разряды – порядковый номер нефинансового актива.</w:t>
      </w:r>
    </w:p>
    <w:p w:rsidR="00901588" w:rsidRPr="00182FF5" w:rsidRDefault="00FF34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FF3488">
        <w:rPr>
          <w:rFonts w:ascii="Times New Roman" w:eastAsia="Times New Roman" w:hAnsi="Times New Roman" w:cs="Times New Roman"/>
          <w:sz w:val="26"/>
          <w:szCs w:val="26"/>
          <w:lang w:eastAsia="ru-RU"/>
        </w:rPr>
        <w:t>Основание: пункт 9 Стандарта «Основные средства», пункт 46 Инструкции к Единому плану счетов № 157н.</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21" w:name="dfas0n0s45"/>
      <w:bookmarkStart w:id="22" w:name="dfas5kykq8"/>
      <w:bookmarkEnd w:id="21"/>
      <w:bookmarkEnd w:id="22"/>
      <w:r w:rsidRPr="00182FF5">
        <w:rPr>
          <w:rFonts w:ascii="Times New Roman" w:eastAsia="Times New Roman" w:hAnsi="Times New Roman" w:cs="Times New Roman"/>
          <w:sz w:val="26"/>
          <w:szCs w:val="26"/>
          <w:lang w:eastAsia="ru-RU"/>
        </w:rPr>
        <w:t>3.2.3.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r w:rsidR="00C53976" w:rsidRPr="00182FF5">
        <w:rPr>
          <w:rFonts w:ascii="Times New Roman" w:eastAsia="Times New Roman" w:hAnsi="Times New Roman" w:cs="Times New Roman"/>
          <w:sz w:val="26"/>
          <w:szCs w:val="26"/>
          <w:lang w:eastAsia="ru-RU"/>
        </w:rPr>
        <w:t>В случае если объект основного средства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EB635E" w:rsidRDefault="00901588" w:rsidP="00FF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23" w:name="dfas4fpwnm"/>
      <w:bookmarkStart w:id="24" w:name="dfas7geebp"/>
      <w:bookmarkEnd w:id="23"/>
      <w:bookmarkEnd w:id="24"/>
      <w:r w:rsidRPr="00182FF5">
        <w:rPr>
          <w:rFonts w:ascii="Times New Roman" w:eastAsia="Times New Roman" w:hAnsi="Times New Roman" w:cs="Times New Roman"/>
          <w:sz w:val="26"/>
          <w:szCs w:val="26"/>
          <w:lang w:eastAsia="ru-RU"/>
        </w:rPr>
        <w:t>3.2.4. 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ОК 013-</w:t>
      </w:r>
      <w:r w:rsidR="00FF3488">
        <w:rPr>
          <w:rFonts w:ascii="Times New Roman" w:eastAsia="Times New Roman" w:hAnsi="Times New Roman" w:cs="Times New Roman"/>
          <w:sz w:val="26"/>
          <w:szCs w:val="26"/>
          <w:lang w:eastAsia="ru-RU"/>
        </w:rPr>
        <w:t>2014 (СНС 2008)</w:t>
      </w:r>
      <w:r w:rsidRPr="00182FF5">
        <w:rPr>
          <w:rFonts w:ascii="Times New Roman" w:eastAsia="Times New Roman" w:hAnsi="Times New Roman" w:cs="Times New Roman"/>
          <w:sz w:val="26"/>
          <w:szCs w:val="26"/>
          <w:lang w:eastAsia="ru-RU"/>
        </w:rPr>
        <w:t xml:space="preserve">, утвержденного </w:t>
      </w:r>
      <w:r w:rsidR="00FF3488">
        <w:rPr>
          <w:rFonts w:ascii="Times New Roman" w:eastAsia="Times New Roman" w:hAnsi="Times New Roman" w:cs="Times New Roman"/>
          <w:sz w:val="26"/>
          <w:szCs w:val="26"/>
          <w:lang w:eastAsia="ru-RU"/>
        </w:rPr>
        <w:t xml:space="preserve">приказом </w:t>
      </w:r>
      <w:r w:rsidR="00FF3488" w:rsidRPr="00FF3488">
        <w:rPr>
          <w:rFonts w:ascii="Times New Roman" w:eastAsia="Times New Roman" w:hAnsi="Times New Roman" w:cs="Times New Roman"/>
          <w:sz w:val="26"/>
          <w:szCs w:val="26"/>
          <w:lang w:eastAsia="ru-RU"/>
        </w:rPr>
        <w:t>от 12 декабря 2014 г. N 2018-ст</w:t>
      </w:r>
      <w:r w:rsidR="00FF3488">
        <w:rPr>
          <w:rFonts w:ascii="Times New Roman" w:eastAsia="Times New Roman" w:hAnsi="Times New Roman" w:cs="Times New Roman"/>
          <w:sz w:val="26"/>
          <w:szCs w:val="26"/>
          <w:lang w:eastAsia="ru-RU"/>
        </w:rPr>
        <w:t xml:space="preserve"> «</w:t>
      </w:r>
      <w:r w:rsidR="00FF3488" w:rsidRPr="00FF3488">
        <w:rPr>
          <w:rFonts w:ascii="Times New Roman" w:eastAsia="Times New Roman" w:hAnsi="Times New Roman" w:cs="Times New Roman"/>
          <w:sz w:val="26"/>
          <w:szCs w:val="26"/>
          <w:lang w:eastAsia="ru-RU"/>
        </w:rPr>
        <w:t xml:space="preserve">О </w:t>
      </w:r>
      <w:r w:rsidR="00FF3488">
        <w:rPr>
          <w:rFonts w:ascii="Times New Roman" w:eastAsia="Times New Roman" w:hAnsi="Times New Roman" w:cs="Times New Roman"/>
          <w:sz w:val="26"/>
          <w:szCs w:val="26"/>
          <w:lang w:eastAsia="ru-RU"/>
        </w:rPr>
        <w:t xml:space="preserve">принятии и введении в действие </w:t>
      </w:r>
      <w:r w:rsidR="00FF3488">
        <w:rPr>
          <w:rFonts w:ascii="Times New Roman" w:eastAsia="Times New Roman" w:hAnsi="Times New Roman" w:cs="Times New Roman"/>
          <w:sz w:val="26"/>
          <w:szCs w:val="26"/>
          <w:lang w:eastAsia="ru-RU"/>
        </w:rPr>
        <w:lastRenderedPageBreak/>
        <w:t xml:space="preserve">общероссийского классификатора основных фондов </w:t>
      </w:r>
      <w:r w:rsidR="00FF3488" w:rsidRPr="00FF3488">
        <w:rPr>
          <w:rFonts w:ascii="Times New Roman" w:eastAsia="Times New Roman" w:hAnsi="Times New Roman" w:cs="Times New Roman"/>
          <w:sz w:val="26"/>
          <w:szCs w:val="26"/>
          <w:lang w:eastAsia="ru-RU"/>
        </w:rPr>
        <w:t>(ОКОФ) ОК 013-2014 (СНС 2008)</w:t>
      </w:r>
      <w:r w:rsidR="00FF3488">
        <w:rPr>
          <w:rFonts w:ascii="Times New Roman" w:eastAsia="Times New Roman" w:hAnsi="Times New Roman" w:cs="Times New Roman"/>
          <w:sz w:val="26"/>
          <w:szCs w:val="26"/>
          <w:lang w:eastAsia="ru-RU"/>
        </w:rPr>
        <w:t>»</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45 Инструкции к Единому плану счетов № 157н.</w:t>
      </w:r>
    </w:p>
    <w:p w:rsidR="00901588" w:rsidRDefault="00901588"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25" w:name="dfast6ick4"/>
      <w:bookmarkStart w:id="26" w:name="dfasyye7ii"/>
      <w:bookmarkEnd w:id="25"/>
      <w:bookmarkEnd w:id="26"/>
      <w:r w:rsidRPr="00182FF5">
        <w:rPr>
          <w:rFonts w:ascii="Times New Roman" w:eastAsia="Times New Roman" w:hAnsi="Times New Roman" w:cs="Times New Roman"/>
          <w:sz w:val="26"/>
          <w:szCs w:val="26"/>
          <w:lang w:eastAsia="ru-RU"/>
        </w:rPr>
        <w:t>3.2.5. К хозяйственному инвентарю относятся предметы конторского и хозяйственного пользования, непосредственно используемые в производственном процессе, спортивный инвентарь.</w:t>
      </w:r>
    </w:p>
    <w:p w:rsidR="001F2F65" w:rsidRPr="00203962" w:rsidRDefault="00EA13F3"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rPr>
      </w:pPr>
      <w:bookmarkStart w:id="27" w:name="dfas6z2h7n"/>
      <w:bookmarkStart w:id="28" w:name="dfash47a93"/>
      <w:bookmarkEnd w:id="27"/>
      <w:bookmarkEnd w:id="28"/>
      <w:r>
        <w:rPr>
          <w:rFonts w:ascii="Times New Roman" w:hAnsi="Times New Roman" w:cs="Times New Roman"/>
          <w:sz w:val="26"/>
          <w:szCs w:val="26"/>
        </w:rPr>
        <w:t>3</w:t>
      </w:r>
      <w:r w:rsidR="001F2F65" w:rsidRPr="00203962">
        <w:rPr>
          <w:rFonts w:ascii="Times New Roman" w:hAnsi="Times New Roman" w:cs="Times New Roman"/>
          <w:sz w:val="26"/>
          <w:szCs w:val="26"/>
        </w:rPr>
        <w:t>.2.</w:t>
      </w:r>
      <w:r>
        <w:rPr>
          <w:rFonts w:ascii="Times New Roman" w:hAnsi="Times New Roman" w:cs="Times New Roman"/>
          <w:sz w:val="26"/>
          <w:szCs w:val="26"/>
        </w:rPr>
        <w:t>6</w:t>
      </w:r>
      <w:r w:rsidR="001F2F65" w:rsidRPr="00203962">
        <w:rPr>
          <w:rFonts w:ascii="Times New Roman" w:hAnsi="Times New Roman" w:cs="Times New Roman"/>
          <w:sz w:val="26"/>
          <w:szCs w:val="26"/>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1F2F65" w:rsidRPr="00203962" w:rsidRDefault="001F2F65" w:rsidP="00EA13F3">
      <w:pPr>
        <w:pStyle w:val="a3"/>
        <w:numPr>
          <w:ilvl w:val="0"/>
          <w:numId w:val="16"/>
        </w:numPr>
        <w:tabs>
          <w:tab w:val="left" w:pos="42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6"/>
          <w:szCs w:val="26"/>
        </w:rPr>
      </w:pPr>
      <w:r w:rsidRPr="00203962">
        <w:rPr>
          <w:rFonts w:ascii="Times New Roman" w:hAnsi="Times New Roman" w:cs="Times New Roman"/>
          <w:sz w:val="26"/>
          <w:szCs w:val="26"/>
        </w:rPr>
        <w:t>объекты библиотечного фонда;</w:t>
      </w:r>
    </w:p>
    <w:p w:rsidR="001F2F65" w:rsidRPr="00203962" w:rsidRDefault="001F2F65" w:rsidP="00EA13F3">
      <w:pPr>
        <w:pStyle w:val="a3"/>
        <w:numPr>
          <w:ilvl w:val="0"/>
          <w:numId w:val="16"/>
        </w:numPr>
        <w:tabs>
          <w:tab w:val="left" w:pos="426"/>
          <w:tab w:val="left" w:pos="1560"/>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6"/>
          <w:szCs w:val="26"/>
        </w:rPr>
      </w:pPr>
      <w:r w:rsidRPr="00203962">
        <w:rPr>
          <w:rFonts w:ascii="Times New Roman" w:hAnsi="Times New Roman" w:cs="Times New Roman"/>
          <w:sz w:val="26"/>
          <w:szCs w:val="26"/>
        </w:rPr>
        <w:t>мебель для обстановки одного помещения: столы, стулья, стеллажи, шкафы, полки;</w:t>
      </w:r>
    </w:p>
    <w:p w:rsidR="001F2F65" w:rsidRPr="00203962" w:rsidRDefault="001F2F65"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xml:space="preserve">Не считается существенной стоимость до </w:t>
      </w:r>
      <w:r w:rsidR="00EA13F3">
        <w:rPr>
          <w:rFonts w:ascii="Times New Roman" w:hAnsi="Times New Roman" w:cs="Times New Roman"/>
          <w:sz w:val="26"/>
          <w:szCs w:val="26"/>
        </w:rPr>
        <w:t>1</w:t>
      </w:r>
      <w:r w:rsidRPr="00203962">
        <w:rPr>
          <w:rFonts w:ascii="Times New Roman" w:hAnsi="Times New Roman" w:cs="Times New Roman"/>
          <w:sz w:val="26"/>
          <w:szCs w:val="26"/>
        </w:rPr>
        <w:t>0 000 руб. за один имущественный объект.</w:t>
      </w:r>
    </w:p>
    <w:p w:rsidR="001F2F65" w:rsidRPr="00203962" w:rsidRDefault="001F2F65"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1F2F65" w:rsidRPr="00203962" w:rsidRDefault="001F2F65"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Основание: пункт 10 СГС «Основные средства».</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3.2.</w:t>
      </w:r>
      <w:r w:rsidR="00EA13F3">
        <w:rPr>
          <w:rFonts w:ascii="Times New Roman" w:eastAsia="Times New Roman" w:hAnsi="Times New Roman" w:cs="Times New Roman"/>
          <w:sz w:val="26"/>
          <w:szCs w:val="26"/>
          <w:lang w:eastAsia="ru-RU"/>
        </w:rPr>
        <w:t>7</w:t>
      </w:r>
      <w:r w:rsidRPr="00182FF5">
        <w:rPr>
          <w:rFonts w:ascii="Times New Roman" w:eastAsia="Times New Roman" w:hAnsi="Times New Roman" w:cs="Times New Roman"/>
          <w:sz w:val="26"/>
          <w:szCs w:val="26"/>
          <w:lang w:eastAsia="ru-RU"/>
        </w:rPr>
        <w:t>. Начисление амортизации основных средств в бухгалтерском учете производится линейным способом в соответствии со сроками полезного использования.</w:t>
      </w:r>
    </w:p>
    <w:p w:rsidR="00567643" w:rsidRDefault="00567643"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67643">
        <w:rPr>
          <w:rFonts w:ascii="Times New Roman" w:eastAsia="Times New Roman" w:hAnsi="Times New Roman" w:cs="Times New Roman"/>
          <w:sz w:val="26"/>
          <w:szCs w:val="26"/>
          <w:lang w:eastAsia="ru-RU"/>
        </w:rPr>
        <w:t>Основание: пункт 85 Инструкции к Единому плану счетов № 157н, пункты 36, 37 Стандарта «Основные средства».</w:t>
      </w:r>
    </w:p>
    <w:p w:rsidR="005A3F62" w:rsidRPr="00182FF5" w:rsidRDefault="005A3F62"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Списывать на расходы объекты основных средств стоимостью от </w:t>
      </w:r>
      <w:r w:rsidR="00567643">
        <w:rPr>
          <w:rFonts w:ascii="Times New Roman" w:eastAsia="Times New Roman" w:hAnsi="Times New Roman" w:cs="Times New Roman"/>
          <w:sz w:val="26"/>
          <w:szCs w:val="26"/>
          <w:lang w:eastAsia="ru-RU"/>
        </w:rPr>
        <w:t>10</w:t>
      </w:r>
      <w:r w:rsidRPr="00182FF5">
        <w:rPr>
          <w:rFonts w:ascii="Times New Roman" w:eastAsia="Times New Roman" w:hAnsi="Times New Roman" w:cs="Times New Roman"/>
          <w:sz w:val="26"/>
          <w:szCs w:val="26"/>
          <w:lang w:eastAsia="ru-RU"/>
        </w:rPr>
        <w:t xml:space="preserve">000 до </w:t>
      </w:r>
      <w:r w:rsidR="0006775B" w:rsidRPr="00182FF5">
        <w:rPr>
          <w:rFonts w:ascii="Times New Roman" w:eastAsia="Times New Roman" w:hAnsi="Times New Roman" w:cs="Times New Roman"/>
          <w:sz w:val="26"/>
          <w:szCs w:val="26"/>
          <w:lang w:eastAsia="ru-RU"/>
        </w:rPr>
        <w:t>100 000</w:t>
      </w:r>
      <w:r w:rsidRPr="00182FF5">
        <w:rPr>
          <w:rFonts w:ascii="Times New Roman" w:eastAsia="Times New Roman" w:hAnsi="Times New Roman" w:cs="Times New Roman"/>
          <w:sz w:val="26"/>
          <w:szCs w:val="26"/>
          <w:lang w:eastAsia="ru-RU"/>
        </w:rPr>
        <w:t xml:space="preserve"> тысяч рублей по мере их отпуска в эксплуатацию с начислением 100 % амортизации.</w:t>
      </w:r>
    </w:p>
    <w:p w:rsidR="005A3F62" w:rsidRPr="00182FF5" w:rsidRDefault="005A3F62"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При определении нормы амортизации по приобретенным объектам основных средств, бывших в употреблении, устанавливать срок их полезного использования с учетом срока эксплуатации объекта предыдущим собственником.</w:t>
      </w:r>
    </w:p>
    <w:p w:rsidR="00E70C29" w:rsidRDefault="005A3F62"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Принятие к учету объектов основных средств осуществляется на основании первичного документа, подтверждающего ввод объекта в эксплуатацию по балансовой стоимости введенного в эксплуатацию объекта.</w:t>
      </w:r>
    </w:p>
    <w:p w:rsidR="009062ED" w:rsidRDefault="009062ED" w:rsidP="0090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9062ED">
        <w:rPr>
          <w:rFonts w:ascii="Times New Roman" w:hAnsi="Times New Roman" w:cs="Times New Roman"/>
          <w:sz w:val="26"/>
          <w:szCs w:val="26"/>
        </w:rPr>
        <w:t>Основание: пункт 85 Инструкции к Единому плану счетов № 157н, пункты 36, 37 Стандарта «Основные средства».</w:t>
      </w:r>
    </w:p>
    <w:p w:rsidR="007B156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29" w:name="dfase37mw8"/>
      <w:bookmarkStart w:id="30" w:name="dfasil0cu6"/>
      <w:bookmarkEnd w:id="29"/>
      <w:bookmarkEnd w:id="30"/>
      <w:r w:rsidRPr="00182FF5">
        <w:rPr>
          <w:rFonts w:ascii="Times New Roman" w:eastAsia="Times New Roman" w:hAnsi="Times New Roman" w:cs="Times New Roman"/>
          <w:sz w:val="26"/>
          <w:szCs w:val="26"/>
          <w:lang w:eastAsia="ru-RU"/>
        </w:rPr>
        <w:t>3.2.</w:t>
      </w:r>
      <w:r w:rsidR="00EA13F3">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 xml:space="preserve">. </w:t>
      </w:r>
      <w:r w:rsidR="007B1565" w:rsidRPr="007B1565">
        <w:rPr>
          <w:rFonts w:ascii="Times New Roman" w:eastAsia="Times New Roman" w:hAnsi="Times New Roman" w:cs="Times New Roman"/>
          <w:sz w:val="26"/>
          <w:szCs w:val="26"/>
          <w:lang w:eastAsia="ru-RU"/>
        </w:rPr>
        <w:t xml:space="preserve">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Срок полезного использования объектов основных средств устанавливается исходя из следующих факторов:</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–информации, содержащейся в законодательстве Р</w:t>
      </w:r>
      <w:r w:rsidR="00411E36" w:rsidRPr="00182FF5">
        <w:rPr>
          <w:rFonts w:ascii="Times New Roman" w:eastAsia="Times New Roman" w:hAnsi="Times New Roman" w:cs="Times New Roman"/>
          <w:sz w:val="26"/>
          <w:szCs w:val="26"/>
          <w:lang w:eastAsia="ru-RU"/>
        </w:rPr>
        <w:t xml:space="preserve">оссийской </w:t>
      </w:r>
      <w:r w:rsidRPr="00182FF5">
        <w:rPr>
          <w:rFonts w:ascii="Times New Roman" w:eastAsia="Times New Roman" w:hAnsi="Times New Roman" w:cs="Times New Roman"/>
          <w:sz w:val="26"/>
          <w:szCs w:val="26"/>
          <w:lang w:eastAsia="ru-RU"/>
        </w:rPr>
        <w:t>Ф</w:t>
      </w:r>
      <w:r w:rsidR="00411E36" w:rsidRPr="00182FF5">
        <w:rPr>
          <w:rFonts w:ascii="Times New Roman" w:eastAsia="Times New Roman" w:hAnsi="Times New Roman" w:cs="Times New Roman"/>
          <w:sz w:val="26"/>
          <w:szCs w:val="26"/>
          <w:lang w:eastAsia="ru-RU"/>
        </w:rPr>
        <w:t>едерации</w:t>
      </w:r>
      <w:r w:rsidRPr="00182FF5">
        <w:rPr>
          <w:rFonts w:ascii="Times New Roman" w:eastAsia="Times New Roman" w:hAnsi="Times New Roman" w:cs="Times New Roman"/>
          <w:sz w:val="26"/>
          <w:szCs w:val="26"/>
          <w:lang w:eastAsia="ru-RU"/>
        </w:rPr>
        <w:t>;</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–рекомендаций, содержащихся в документах производителя, – при отсутствии соответствующих норм в законодательстве РФ. Если такая информация отсутствует, срок определяется на основании решения комиссии учреждения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сроков фактической эксплуатации и ранее начисленной суммы амортизации – для безвозмездно полученных объектов.</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1" w:name="dfasodnx0y"/>
      <w:bookmarkStart w:id="32" w:name="dfasrot388"/>
      <w:bookmarkEnd w:id="31"/>
      <w:bookmarkEnd w:id="32"/>
      <w:r w:rsidRPr="00182FF5">
        <w:rPr>
          <w:rFonts w:ascii="Times New Roman" w:eastAsia="Times New Roman" w:hAnsi="Times New Roman" w:cs="Times New Roman"/>
          <w:sz w:val="26"/>
          <w:szCs w:val="26"/>
          <w:lang w:eastAsia="ru-RU"/>
        </w:rPr>
        <w:t xml:space="preserve">По объектам, включенным в амортизационные группы с первой по девятую, срок полезного использования определяется по наибольшему сроку, указанному </w:t>
      </w:r>
      <w:r w:rsidRPr="00182FF5">
        <w:rPr>
          <w:rFonts w:ascii="Times New Roman" w:eastAsia="Times New Roman" w:hAnsi="Times New Roman" w:cs="Times New Roman"/>
          <w:sz w:val="26"/>
          <w:szCs w:val="26"/>
          <w:lang w:eastAsia="ru-RU"/>
        </w:rPr>
        <w:lastRenderedPageBreak/>
        <w:t xml:space="preserve">впостановлении Правительства РФ от 1 января 2002 г. № 1 «О Классификации основныхсредств, включаемых в амортизационные группы». </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3" w:name="dfas282k5u"/>
      <w:bookmarkStart w:id="34" w:name="dfas8fo235"/>
      <w:bookmarkEnd w:id="33"/>
      <w:bookmarkEnd w:id="34"/>
      <w:r w:rsidRPr="00182FF5">
        <w:rPr>
          <w:rFonts w:ascii="Times New Roman" w:eastAsia="Times New Roman" w:hAnsi="Times New Roman" w:cs="Times New Roman"/>
          <w:sz w:val="26"/>
          <w:szCs w:val="26"/>
          <w:lang w:eastAsia="ru-RU"/>
        </w:rPr>
        <w:t>По объектам, включенным в десятую амортизационную группу, срок полезного использования рассчитывается исходя из единых норм, утвержденныхпостановлением Совета Министров СССР от 22 октября 1990 г. № 1072.</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5" w:name="dfaswxc53e"/>
      <w:bookmarkEnd w:id="35"/>
      <w:r w:rsidRPr="00182FF5">
        <w:rPr>
          <w:rFonts w:ascii="Times New Roman" w:eastAsia="Times New Roman" w:hAnsi="Times New Roman" w:cs="Times New Roman"/>
          <w:sz w:val="26"/>
          <w:szCs w:val="26"/>
          <w:lang w:eastAsia="ru-RU"/>
        </w:rPr>
        <w:t>Основание: пункт 44 Инструкции к Единому плану счетов № 157н.</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6" w:name="dfasdmpemn"/>
      <w:bookmarkStart w:id="37" w:name="dfasownnup"/>
      <w:bookmarkEnd w:id="36"/>
      <w:bookmarkEnd w:id="37"/>
      <w:r>
        <w:rPr>
          <w:rFonts w:ascii="Times New Roman" w:eastAsia="Times New Roman" w:hAnsi="Times New Roman" w:cs="Times New Roman"/>
          <w:sz w:val="26"/>
          <w:szCs w:val="26"/>
          <w:lang w:eastAsia="ru-RU"/>
        </w:rPr>
        <w:t>3.2.</w:t>
      </w:r>
      <w:r w:rsidR="009F0F0F">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xml:space="preserve">. </w:t>
      </w:r>
      <w:r w:rsidRPr="00E70C29">
        <w:rPr>
          <w:rFonts w:ascii="Times New Roman" w:eastAsia="Times New Roman" w:hAnsi="Times New Roman" w:cs="Times New Roman"/>
          <w:sz w:val="26"/>
          <w:szCs w:val="26"/>
          <w:lang w:eastAsia="ru-RU"/>
        </w:rPr>
        <w:t>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E70C29">
        <w:rPr>
          <w:rFonts w:ascii="Times New Roman" w:eastAsia="Times New Roman" w:hAnsi="Times New Roman" w:cs="Times New Roman"/>
          <w:sz w:val="26"/>
          <w:szCs w:val="26"/>
          <w:lang w:eastAsia="ru-RU"/>
        </w:rPr>
        <w:t>выбываемых</w:t>
      </w:r>
      <w:proofErr w:type="spellEnd"/>
      <w:r w:rsidRPr="00E70C29">
        <w:rPr>
          <w:rFonts w:ascii="Times New Roman" w:eastAsia="Times New Roman" w:hAnsi="Times New Roman" w:cs="Times New Roman"/>
          <w:sz w:val="26"/>
          <w:szCs w:val="26"/>
          <w:lang w:eastAsia="ru-RU"/>
        </w:rPr>
        <w:t>) составных частей. Данное правило применяется к следующим группам основных средств:</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машины и оборудование;</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транспортные средства;</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инвентарь производственный и хозяйственный;</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Основание: пункт 27 Стандарта «Основные средства».</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9F0F0F">
        <w:rPr>
          <w:rFonts w:ascii="Times New Roman" w:eastAsia="Times New Roman" w:hAnsi="Times New Roman" w:cs="Times New Roman"/>
          <w:sz w:val="26"/>
          <w:szCs w:val="26"/>
          <w:lang w:eastAsia="ru-RU"/>
        </w:rPr>
        <w:t>10</w:t>
      </w:r>
      <w:r w:rsidRPr="00E70C29">
        <w:rPr>
          <w:rFonts w:ascii="Times New Roman" w:eastAsia="Times New Roman" w:hAnsi="Times New Roman" w:cs="Times New Roman"/>
          <w:sz w:val="26"/>
          <w:szCs w:val="26"/>
          <w:lang w:eastAsia="ru-RU"/>
        </w:rPr>
        <w:t xml:space="preserve">. В случае частичной ликвидации или </w:t>
      </w:r>
      <w:proofErr w:type="spellStart"/>
      <w:r w:rsidRPr="00E70C29">
        <w:rPr>
          <w:rFonts w:ascii="Times New Roman" w:eastAsia="Times New Roman" w:hAnsi="Times New Roman" w:cs="Times New Roman"/>
          <w:sz w:val="26"/>
          <w:szCs w:val="26"/>
          <w:lang w:eastAsia="ru-RU"/>
        </w:rPr>
        <w:t>разукомплектации</w:t>
      </w:r>
      <w:proofErr w:type="spellEnd"/>
      <w:r w:rsidRPr="00E70C29">
        <w:rPr>
          <w:rFonts w:ascii="Times New Roman" w:eastAsia="Times New Roman" w:hAnsi="Times New Roman" w:cs="Times New Roman"/>
          <w:sz w:val="26"/>
          <w:szCs w:val="26"/>
          <w:lang w:eastAsia="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убывания важности:</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площади;</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объему;</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весу;</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иному показателю, установленному комиссией по поступлению и выбытию активов.</w:t>
      </w:r>
    </w:p>
    <w:p w:rsidR="007B1565" w:rsidRDefault="00901588" w:rsidP="007B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3.2.</w:t>
      </w:r>
      <w:r w:rsidR="009F0F0F">
        <w:rPr>
          <w:rFonts w:ascii="Times New Roman" w:eastAsia="Times New Roman" w:hAnsi="Times New Roman" w:cs="Times New Roman"/>
          <w:sz w:val="26"/>
          <w:szCs w:val="26"/>
          <w:lang w:eastAsia="ru-RU"/>
        </w:rPr>
        <w:t>11</w:t>
      </w:r>
      <w:r w:rsidRPr="00182FF5">
        <w:rPr>
          <w:rFonts w:ascii="Times New Roman" w:eastAsia="Times New Roman" w:hAnsi="Times New Roman" w:cs="Times New Roman"/>
          <w:sz w:val="26"/>
          <w:szCs w:val="26"/>
          <w:lang w:eastAsia="ru-RU"/>
        </w:rPr>
        <w:t>. Переоценка основных средств производится в сроки и в порядке, устанавливаемые Правительством РФ.</w:t>
      </w:r>
    </w:p>
    <w:p w:rsidR="007B1565" w:rsidRPr="007B1565" w:rsidRDefault="007B1565" w:rsidP="007B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B1565">
        <w:rPr>
          <w:rFonts w:ascii="Times New Roman" w:eastAsia="Times New Roman" w:hAnsi="Times New Roman" w:cs="Times New Roman"/>
          <w:sz w:val="26"/>
          <w:szCs w:val="26"/>
          <w:lang w:eastAsia="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28 Инструкции к Единому плану счетов № 157</w:t>
      </w:r>
      <w:proofErr w:type="gramStart"/>
      <w:r w:rsidRPr="00182FF5">
        <w:rPr>
          <w:rFonts w:ascii="Times New Roman" w:eastAsia="Times New Roman" w:hAnsi="Times New Roman" w:cs="Times New Roman"/>
          <w:sz w:val="26"/>
          <w:szCs w:val="26"/>
          <w:lang w:eastAsia="ru-RU"/>
        </w:rPr>
        <w:t>н.</w:t>
      </w:r>
      <w:r w:rsidR="007B1565">
        <w:rPr>
          <w:rFonts w:ascii="Times New Roman" w:eastAsia="Times New Roman" w:hAnsi="Times New Roman" w:cs="Times New Roman"/>
          <w:sz w:val="26"/>
          <w:szCs w:val="26"/>
          <w:lang w:eastAsia="ru-RU"/>
        </w:rPr>
        <w:t>,</w:t>
      </w:r>
      <w:r w:rsidR="007B1565" w:rsidRPr="007B1565">
        <w:rPr>
          <w:rFonts w:ascii="Times New Roman" w:eastAsia="Times New Roman" w:hAnsi="Times New Roman" w:cs="Times New Roman"/>
          <w:sz w:val="26"/>
          <w:szCs w:val="26"/>
          <w:lang w:eastAsia="ru-RU"/>
        </w:rPr>
        <w:t>пункт</w:t>
      </w:r>
      <w:proofErr w:type="gramEnd"/>
      <w:r w:rsidR="007B1565" w:rsidRPr="007B1565">
        <w:rPr>
          <w:rFonts w:ascii="Times New Roman" w:eastAsia="Times New Roman" w:hAnsi="Times New Roman" w:cs="Times New Roman"/>
          <w:sz w:val="26"/>
          <w:szCs w:val="26"/>
          <w:lang w:eastAsia="ru-RU"/>
        </w:rPr>
        <w:t xml:space="preserve"> 41 Стандарта «Основные средства».</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8" w:name="dfask80w2u"/>
      <w:bookmarkStart w:id="39" w:name="dfas7skl0o"/>
      <w:bookmarkEnd w:id="38"/>
      <w:bookmarkEnd w:id="39"/>
      <w:r w:rsidRPr="00182FF5">
        <w:rPr>
          <w:rFonts w:ascii="Times New Roman" w:eastAsia="Times New Roman" w:hAnsi="Times New Roman" w:cs="Times New Roman"/>
          <w:sz w:val="26"/>
          <w:szCs w:val="26"/>
          <w:lang w:eastAsia="ru-RU"/>
        </w:rPr>
        <w:t>3.2.</w:t>
      </w:r>
      <w:r w:rsidR="009F0F0F">
        <w:rPr>
          <w:rFonts w:ascii="Times New Roman" w:eastAsia="Times New Roman" w:hAnsi="Times New Roman" w:cs="Times New Roman"/>
          <w:sz w:val="26"/>
          <w:szCs w:val="26"/>
          <w:lang w:eastAsia="ru-RU"/>
        </w:rPr>
        <w:t>12</w:t>
      </w:r>
      <w:r w:rsidRPr="00182FF5">
        <w:rPr>
          <w:rFonts w:ascii="Times New Roman" w:eastAsia="Times New Roman" w:hAnsi="Times New Roman" w:cs="Times New Roman"/>
          <w:sz w:val="26"/>
          <w:szCs w:val="26"/>
          <w:lang w:eastAsia="ru-RU"/>
        </w:rPr>
        <w:t xml:space="preserve">. Имущество, </w:t>
      </w:r>
      <w:r w:rsidR="007B1565">
        <w:rPr>
          <w:rFonts w:ascii="Times New Roman" w:eastAsia="Times New Roman" w:hAnsi="Times New Roman" w:cs="Times New Roman"/>
          <w:sz w:val="26"/>
          <w:szCs w:val="26"/>
          <w:lang w:eastAsia="ru-RU"/>
        </w:rPr>
        <w:t xml:space="preserve">стоимость которого превышает </w:t>
      </w:r>
      <w:r w:rsidR="001265B7">
        <w:rPr>
          <w:rFonts w:ascii="Times New Roman" w:eastAsia="Times New Roman" w:hAnsi="Times New Roman" w:cs="Times New Roman"/>
          <w:sz w:val="26"/>
          <w:szCs w:val="26"/>
          <w:lang w:eastAsia="ru-RU"/>
        </w:rPr>
        <w:t>10</w:t>
      </w:r>
      <w:r w:rsidR="007B1565">
        <w:rPr>
          <w:rFonts w:ascii="Times New Roman" w:eastAsia="Times New Roman" w:hAnsi="Times New Roman" w:cs="Times New Roman"/>
          <w:sz w:val="26"/>
          <w:szCs w:val="26"/>
          <w:lang w:eastAsia="ru-RU"/>
        </w:rPr>
        <w:t xml:space="preserve">0 000 рублей </w:t>
      </w:r>
      <w:r w:rsidRPr="00182FF5">
        <w:rPr>
          <w:rFonts w:ascii="Times New Roman" w:eastAsia="Times New Roman" w:hAnsi="Times New Roman" w:cs="Times New Roman"/>
          <w:sz w:val="26"/>
          <w:szCs w:val="26"/>
          <w:lang w:eastAsia="ru-RU"/>
        </w:rPr>
        <w:t>относ</w:t>
      </w:r>
      <w:r w:rsidR="007B1565">
        <w:rPr>
          <w:rFonts w:ascii="Times New Roman" w:eastAsia="Times New Roman" w:hAnsi="Times New Roman" w:cs="Times New Roman"/>
          <w:sz w:val="26"/>
          <w:szCs w:val="26"/>
          <w:lang w:eastAsia="ru-RU"/>
        </w:rPr>
        <w:t>ится к категории особо ценного имущества (</w:t>
      </w:r>
      <w:r w:rsidRPr="00182FF5">
        <w:rPr>
          <w:rFonts w:ascii="Times New Roman" w:eastAsia="Times New Roman" w:hAnsi="Times New Roman" w:cs="Times New Roman"/>
          <w:sz w:val="26"/>
          <w:szCs w:val="26"/>
          <w:lang w:eastAsia="ru-RU"/>
        </w:rPr>
        <w:t>ОЦИ</w:t>
      </w:r>
      <w:r w:rsidR="007B1565">
        <w:rPr>
          <w:rFonts w:ascii="Times New Roman" w:eastAsia="Times New Roman" w:hAnsi="Times New Roman" w:cs="Times New Roman"/>
          <w:sz w:val="26"/>
          <w:szCs w:val="26"/>
          <w:lang w:eastAsia="ru-RU"/>
        </w:rPr>
        <w:t xml:space="preserve">) </w:t>
      </w:r>
      <w:r w:rsidR="00C42FA0">
        <w:rPr>
          <w:rFonts w:ascii="Times New Roman" w:eastAsia="Times New Roman" w:hAnsi="Times New Roman" w:cs="Times New Roman"/>
          <w:sz w:val="26"/>
          <w:szCs w:val="26"/>
          <w:lang w:eastAsia="ru-RU"/>
        </w:rPr>
        <w:t>согласно решениюкомиссии по поступлению и выбытия активов</w:t>
      </w:r>
      <w:r w:rsidR="001265B7">
        <w:rPr>
          <w:rFonts w:ascii="Times New Roman" w:eastAsia="Times New Roman" w:hAnsi="Times New Roman" w:cs="Times New Roman"/>
          <w:sz w:val="26"/>
          <w:szCs w:val="26"/>
          <w:lang w:eastAsia="ru-RU"/>
        </w:rPr>
        <w:t>.</w:t>
      </w:r>
      <w:r w:rsidR="00C42FA0">
        <w:rPr>
          <w:rFonts w:ascii="Times New Roman" w:eastAsia="Times New Roman" w:hAnsi="Times New Roman" w:cs="Times New Roman"/>
          <w:sz w:val="26"/>
          <w:szCs w:val="26"/>
          <w:lang w:eastAsia="ru-RU"/>
        </w:rPr>
        <w:t xml:space="preserve"> Такое имущество принимается к учету на основании выписки из протокола комиссии.</w:t>
      </w:r>
    </w:p>
    <w:p w:rsidR="0031684D" w:rsidRDefault="0031684D"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 xml:space="preserve">.Учет вычислительной техники: списание компьютерной техники осуществляется комиссией, назначенной приказом руководителя учреждения. Основанием для списания является </w:t>
      </w:r>
      <w:r w:rsidRPr="00182FF5">
        <w:rPr>
          <w:rFonts w:ascii="Times New Roman" w:hAnsi="Times New Roman" w:cs="Times New Roman"/>
          <w:sz w:val="26"/>
          <w:szCs w:val="26"/>
        </w:rPr>
        <w:t xml:space="preserve">представление технического заключения о состоянии компьютерного и электрооборудования </w:t>
      </w:r>
      <w:r w:rsidR="005D16BB" w:rsidRPr="00182FF5">
        <w:rPr>
          <w:rFonts w:ascii="Times New Roman" w:hAnsi="Times New Roman" w:cs="Times New Roman"/>
          <w:sz w:val="26"/>
          <w:szCs w:val="26"/>
        </w:rPr>
        <w:t>организацией,</w:t>
      </w:r>
      <w:r w:rsidRPr="00182FF5">
        <w:rPr>
          <w:rFonts w:ascii="Times New Roman" w:hAnsi="Times New Roman" w:cs="Times New Roman"/>
          <w:sz w:val="26"/>
          <w:szCs w:val="26"/>
        </w:rPr>
        <w:t xml:space="preserve"> имеющей лицензию на право давать заключения.</w:t>
      </w:r>
      <w:r w:rsidRPr="00182FF5">
        <w:rPr>
          <w:rFonts w:ascii="Times New Roman" w:eastAsia="Times New Roman" w:hAnsi="Times New Roman" w:cs="Times New Roman"/>
          <w:sz w:val="26"/>
          <w:szCs w:val="26"/>
          <w:lang w:eastAsia="ru-RU"/>
        </w:rPr>
        <w:t xml:space="preserve"> Акты о списании утверждаются руководителем учреждения.</w:t>
      </w:r>
    </w:p>
    <w:p w:rsidR="00C42FA0" w:rsidRDefault="005A2748" w:rsidP="00EB635E">
      <w:pPr>
        <w:pStyle w:val="Default"/>
        <w:ind w:firstLine="709"/>
        <w:jc w:val="both"/>
        <w:rPr>
          <w:rFonts w:ascii="Times New Roman" w:hAnsi="Times New Roman" w:cs="Times New Roman"/>
          <w:sz w:val="26"/>
          <w:szCs w:val="26"/>
        </w:rPr>
      </w:pPr>
      <w:r w:rsidRPr="00182FF5">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4</w:t>
      </w:r>
      <w:r w:rsidRPr="00182FF5">
        <w:rPr>
          <w:rFonts w:ascii="Times New Roman" w:eastAsia="Times New Roman" w:hAnsi="Times New Roman" w:cs="Times New Roman"/>
          <w:sz w:val="26"/>
          <w:szCs w:val="26"/>
          <w:lang w:eastAsia="ru-RU"/>
        </w:rPr>
        <w:t xml:space="preserve">. </w:t>
      </w:r>
      <w:r w:rsidRPr="00182FF5">
        <w:rPr>
          <w:rFonts w:ascii="Times New Roman" w:hAnsi="Times New Roman" w:cs="Times New Roman"/>
          <w:sz w:val="26"/>
          <w:szCs w:val="26"/>
        </w:rPr>
        <w:t xml:space="preserve">Основные средства стоимостью до </w:t>
      </w:r>
      <w:r w:rsidR="00C42FA0">
        <w:rPr>
          <w:rFonts w:ascii="Times New Roman" w:hAnsi="Times New Roman" w:cs="Times New Roman"/>
          <w:sz w:val="26"/>
          <w:szCs w:val="26"/>
        </w:rPr>
        <w:t xml:space="preserve">10 </w:t>
      </w:r>
      <w:r w:rsidRPr="00182FF5">
        <w:rPr>
          <w:rFonts w:ascii="Times New Roman" w:hAnsi="Times New Roman" w:cs="Times New Roman"/>
          <w:sz w:val="26"/>
          <w:szCs w:val="26"/>
        </w:rPr>
        <w:t xml:space="preserve">000 руб. включительно, находящиеся в эксплуатации, учитываются на одноименном забалансовом счете 21 по балансовой стоимости. </w:t>
      </w:r>
    </w:p>
    <w:p w:rsidR="005A2748" w:rsidRDefault="00C42FA0" w:rsidP="00EB635E">
      <w:pPr>
        <w:pStyle w:val="Default"/>
        <w:ind w:firstLine="709"/>
        <w:jc w:val="both"/>
        <w:rPr>
          <w:rFonts w:ascii="Times New Roman" w:hAnsi="Times New Roman" w:cs="Times New Roman"/>
          <w:sz w:val="26"/>
          <w:szCs w:val="26"/>
        </w:rPr>
      </w:pPr>
      <w:r w:rsidRPr="00C42FA0">
        <w:rPr>
          <w:rFonts w:ascii="Times New Roman" w:hAnsi="Times New Roman" w:cs="Times New Roman"/>
          <w:sz w:val="26"/>
          <w:szCs w:val="26"/>
        </w:rPr>
        <w:lastRenderedPageBreak/>
        <w:t>Основание: пункт 39 Стандарта «Основные средства», пункт 373 Инструкции к Единому плану счетов № 157н.</w:t>
      </w:r>
    </w:p>
    <w:p w:rsidR="0094616C" w:rsidRDefault="00420E61" w:rsidP="00EB635E">
      <w:pPr>
        <w:spacing w:after="0" w:line="240" w:lineRule="auto"/>
        <w:ind w:firstLine="709"/>
        <w:jc w:val="both"/>
        <w:rPr>
          <w:rFonts w:ascii="Times New Roman" w:hAnsi="Times New Roman" w:cs="Times New Roman"/>
          <w:sz w:val="26"/>
          <w:szCs w:val="26"/>
        </w:rPr>
      </w:pPr>
      <w:r w:rsidRPr="00182FF5">
        <w:rPr>
          <w:rFonts w:ascii="Times New Roman" w:hAnsi="Times New Roman" w:cs="Times New Roman"/>
          <w:sz w:val="26"/>
          <w:szCs w:val="26"/>
        </w:rPr>
        <w:t>3.2</w:t>
      </w:r>
      <w:r w:rsidR="005A2748" w:rsidRPr="00182FF5">
        <w:rPr>
          <w:rFonts w:ascii="Times New Roman" w:hAnsi="Times New Roman" w:cs="Times New Roman"/>
          <w:sz w:val="26"/>
          <w:szCs w:val="26"/>
        </w:rPr>
        <w:t>.1</w:t>
      </w:r>
      <w:r w:rsidR="009F0F0F">
        <w:rPr>
          <w:rFonts w:ascii="Times New Roman" w:hAnsi="Times New Roman" w:cs="Times New Roman"/>
          <w:sz w:val="26"/>
          <w:szCs w:val="26"/>
        </w:rPr>
        <w:t>5</w:t>
      </w:r>
      <w:r w:rsidR="005A2748" w:rsidRPr="00182FF5">
        <w:rPr>
          <w:rFonts w:ascii="Times New Roman" w:hAnsi="Times New Roman" w:cs="Times New Roman"/>
          <w:sz w:val="26"/>
          <w:szCs w:val="26"/>
        </w:rPr>
        <w:t xml:space="preserve">. </w:t>
      </w:r>
      <w:r w:rsidR="00C42FA0" w:rsidRPr="00C42FA0">
        <w:rPr>
          <w:rFonts w:ascii="Times New Roman" w:hAnsi="Times New Roman" w:cs="Times New Roman"/>
          <w:sz w:val="26"/>
          <w:szCs w:val="26"/>
        </w:rPr>
        <w:t>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C77B7E" w:rsidRDefault="00C77B7E" w:rsidP="00C77B7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w:t>
      </w:r>
      <w:r w:rsidRPr="00C77B7E">
        <w:rPr>
          <w:rFonts w:ascii="Times New Roman" w:eastAsia="Times New Roman" w:hAnsi="Times New Roman" w:cs="Times New Roman"/>
          <w:sz w:val="26"/>
          <w:szCs w:val="26"/>
          <w:lang w:eastAsia="ru-RU"/>
        </w:rPr>
        <w:t>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r>
        <w:rPr>
          <w:rFonts w:ascii="Times New Roman" w:eastAsia="Times New Roman" w:hAnsi="Times New Roman" w:cs="Times New Roman"/>
          <w:sz w:val="26"/>
          <w:szCs w:val="26"/>
          <w:lang w:eastAsia="ru-RU"/>
        </w:rPr>
        <w:t>.</w:t>
      </w:r>
    </w:p>
    <w:p w:rsidR="009F0F0F" w:rsidRDefault="009F0F0F" w:rsidP="00C77B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203962">
        <w:rPr>
          <w:rFonts w:ascii="Times New Roman" w:hAnsi="Times New Roman" w:cs="Times New Roman"/>
          <w:sz w:val="26"/>
          <w:szCs w:val="26"/>
        </w:rPr>
        <w:t>2.1</w:t>
      </w:r>
      <w:r>
        <w:rPr>
          <w:rFonts w:ascii="Times New Roman" w:hAnsi="Times New Roman" w:cs="Times New Roman"/>
          <w:sz w:val="26"/>
          <w:szCs w:val="26"/>
        </w:rPr>
        <w:t>7</w:t>
      </w:r>
      <w:r w:rsidRPr="00203962">
        <w:rPr>
          <w:rFonts w:ascii="Times New Roman" w:hAnsi="Times New Roman" w:cs="Times New Roman"/>
          <w:sz w:val="26"/>
          <w:szCs w:val="26"/>
        </w:rPr>
        <w:t>.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C77B7E" w:rsidRDefault="00C77B7E" w:rsidP="00C77B7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8</w:t>
      </w:r>
      <w:r w:rsidRPr="00C77B7E">
        <w:rPr>
          <w:rFonts w:ascii="Times New Roman" w:eastAsia="Times New Roman" w:hAnsi="Times New Roman" w:cs="Times New Roman"/>
          <w:sz w:val="26"/>
          <w:szCs w:val="26"/>
          <w:lang w:eastAsia="ru-RU"/>
        </w:rPr>
        <w:t xml:space="preserve"> Ответственными за хранение технической документации на объекты основных средств являются материально ответственные лица, за которыми они закреплены. Если на основное средство производитель (поставщик) предусмотрел гарантийный срок, материально-ответственное лицо хранит также гарантийные талоны.</w:t>
      </w:r>
    </w:p>
    <w:p w:rsidR="00C77B7E" w:rsidRPr="00C77B7E" w:rsidRDefault="00C77B7E" w:rsidP="00C77B7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9</w:t>
      </w:r>
      <w:r w:rsidRPr="00C77B7E">
        <w:rPr>
          <w:rFonts w:ascii="Times New Roman" w:eastAsia="Times New Roman" w:hAnsi="Times New Roman" w:cs="Times New Roman"/>
          <w:sz w:val="26"/>
          <w:szCs w:val="26"/>
          <w:lang w:eastAsia="ru-RU"/>
        </w:rPr>
        <w:t>. 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p>
    <w:p w:rsidR="00C77B7E" w:rsidRPr="00C77B7E" w:rsidRDefault="00C77B7E" w:rsidP="009F0F0F">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C77B7E">
        <w:rPr>
          <w:rFonts w:ascii="Times New Roman" w:eastAsia="Times New Roman" w:hAnsi="Times New Roman" w:cs="Times New Roman"/>
          <w:sz w:val="26"/>
          <w:szCs w:val="26"/>
          <w:lang w:eastAsia="ru-RU"/>
        </w:rPr>
        <w:t>•</w:t>
      </w:r>
      <w:r w:rsidRPr="00C77B7E">
        <w:rPr>
          <w:rFonts w:ascii="Times New Roman" w:eastAsia="Times New Roman" w:hAnsi="Times New Roman" w:cs="Times New Roman"/>
          <w:sz w:val="26"/>
          <w:szCs w:val="26"/>
          <w:lang w:eastAsia="ru-RU"/>
        </w:rPr>
        <w:tab/>
        <w:t>2 – приносящая доход деятельность (собственные доходы учреждения);</w:t>
      </w:r>
    </w:p>
    <w:p w:rsidR="00C77B7E" w:rsidRPr="00C77B7E" w:rsidRDefault="00C77B7E" w:rsidP="009F0F0F">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C77B7E">
        <w:rPr>
          <w:rFonts w:ascii="Times New Roman" w:eastAsia="Times New Roman" w:hAnsi="Times New Roman" w:cs="Times New Roman"/>
          <w:sz w:val="26"/>
          <w:szCs w:val="26"/>
          <w:lang w:eastAsia="ru-RU"/>
        </w:rPr>
        <w:t>•</w:t>
      </w:r>
      <w:r w:rsidRPr="00C77B7E">
        <w:rPr>
          <w:rFonts w:ascii="Times New Roman" w:eastAsia="Times New Roman" w:hAnsi="Times New Roman" w:cs="Times New Roman"/>
          <w:sz w:val="26"/>
          <w:szCs w:val="26"/>
          <w:lang w:eastAsia="ru-RU"/>
        </w:rPr>
        <w:tab/>
        <w:t>4 – субсидия на выполнение государственного задания;</w:t>
      </w:r>
    </w:p>
    <w:p w:rsidR="00EF1C63" w:rsidRDefault="00C77B7E" w:rsidP="00C77B7E">
      <w:pPr>
        <w:spacing w:after="0" w:line="240" w:lineRule="auto"/>
        <w:ind w:firstLine="709"/>
        <w:jc w:val="both"/>
        <w:rPr>
          <w:rFonts w:ascii="Times New Roman" w:eastAsia="Times New Roman" w:hAnsi="Times New Roman" w:cs="Times New Roman"/>
          <w:sz w:val="26"/>
          <w:szCs w:val="26"/>
          <w:lang w:eastAsia="ru-RU"/>
        </w:rPr>
      </w:pPr>
      <w:r w:rsidRPr="00C77B7E">
        <w:rPr>
          <w:rFonts w:ascii="Times New Roman" w:eastAsia="Times New Roman" w:hAnsi="Times New Roman" w:cs="Times New Roman"/>
          <w:sz w:val="26"/>
          <w:szCs w:val="26"/>
          <w:lang w:eastAsia="ru-RU"/>
        </w:rPr>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России от 08.10.2012 № 1077.</w:t>
      </w:r>
    </w:p>
    <w:p w:rsidR="009B7FE4" w:rsidRPr="00631568" w:rsidRDefault="009B7FE4" w:rsidP="009B7FE4">
      <w:pPr>
        <w:pStyle w:val="2"/>
        <w:spacing w:line="240" w:lineRule="auto"/>
        <w:rPr>
          <w:rFonts w:ascii="Times New Roman" w:hAnsi="Times New Roman"/>
          <w:sz w:val="26"/>
          <w:szCs w:val="26"/>
        </w:rPr>
      </w:pPr>
      <w:r>
        <w:rPr>
          <w:rFonts w:ascii="Times New Roman" w:hAnsi="Times New Roman"/>
          <w:sz w:val="26"/>
          <w:szCs w:val="26"/>
        </w:rPr>
        <w:t xml:space="preserve">3.2.20 </w:t>
      </w:r>
      <w:r w:rsidRPr="00631568">
        <w:rPr>
          <w:rFonts w:ascii="Times New Roman" w:hAnsi="Times New Roman"/>
          <w:sz w:val="26"/>
          <w:szCs w:val="26"/>
        </w:rPr>
        <w:t xml:space="preserve">Выбытие основных средств оформляется Актами на списание Комиссией по поступлению и выбытию активов. Разборка и демонтаж основных средств до утверждения соответствующих актов не допускается. Списанные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 подлежат отражению на </w:t>
      </w:r>
      <w:proofErr w:type="spellStart"/>
      <w:r w:rsidRPr="00631568">
        <w:rPr>
          <w:rFonts w:ascii="Times New Roman" w:hAnsi="Times New Roman"/>
          <w:sz w:val="26"/>
          <w:szCs w:val="26"/>
        </w:rPr>
        <w:t>забалансовом</w:t>
      </w:r>
      <w:proofErr w:type="spellEnd"/>
      <w:r w:rsidRPr="00631568">
        <w:rPr>
          <w:rFonts w:ascii="Times New Roman" w:hAnsi="Times New Roman"/>
          <w:sz w:val="26"/>
          <w:szCs w:val="26"/>
        </w:rPr>
        <w:t xml:space="preserve"> счете 02 «Материальные ценности, принятые на хранение» до момента их утилизации (уничтожения) или до выявления новой целевой функции: </w:t>
      </w:r>
    </w:p>
    <w:p w:rsidR="009B7FE4" w:rsidRDefault="009B7FE4" w:rsidP="009B7FE4">
      <w:pPr>
        <w:pStyle w:val="2"/>
        <w:numPr>
          <w:ilvl w:val="0"/>
          <w:numId w:val="17"/>
        </w:numPr>
        <w:spacing w:line="240" w:lineRule="auto"/>
        <w:rPr>
          <w:rFonts w:ascii="Times New Roman" w:hAnsi="Times New Roman"/>
          <w:sz w:val="26"/>
          <w:szCs w:val="26"/>
        </w:rPr>
      </w:pPr>
      <w:r w:rsidRPr="009B7FE4">
        <w:rPr>
          <w:rFonts w:ascii="Times New Roman" w:hAnsi="Times New Roman"/>
          <w:sz w:val="26"/>
          <w:szCs w:val="26"/>
        </w:rPr>
        <w:t>по остаточной стоимости основного средства – при ее наличии;</w:t>
      </w:r>
    </w:p>
    <w:p w:rsidR="009B7FE4" w:rsidRDefault="009B7FE4" w:rsidP="009B7FE4">
      <w:pPr>
        <w:pStyle w:val="2"/>
        <w:numPr>
          <w:ilvl w:val="0"/>
          <w:numId w:val="17"/>
        </w:numPr>
        <w:spacing w:line="240" w:lineRule="auto"/>
        <w:rPr>
          <w:rFonts w:ascii="Times New Roman" w:hAnsi="Times New Roman"/>
          <w:sz w:val="26"/>
          <w:szCs w:val="26"/>
        </w:rPr>
      </w:pPr>
      <w:r w:rsidRPr="009B7FE4">
        <w:rPr>
          <w:rFonts w:ascii="Times New Roman" w:hAnsi="Times New Roman"/>
          <w:sz w:val="26"/>
          <w:szCs w:val="26"/>
        </w:rPr>
        <w:t xml:space="preserve"> в условной оценке 1 рубль за 1 объект – при ее отсутствии (100% начислении амортизации).</w:t>
      </w:r>
    </w:p>
    <w:p w:rsidR="009B7FE4" w:rsidRPr="009B7FE4" w:rsidRDefault="009B7FE4" w:rsidP="009B7FE4">
      <w:pPr>
        <w:pStyle w:val="2"/>
        <w:spacing w:line="240" w:lineRule="auto"/>
        <w:rPr>
          <w:rFonts w:ascii="Times New Roman" w:hAnsi="Times New Roman"/>
          <w:sz w:val="26"/>
          <w:szCs w:val="26"/>
        </w:rPr>
      </w:pPr>
      <w:r>
        <w:rPr>
          <w:rFonts w:ascii="Times New Roman" w:hAnsi="Times New Roman"/>
          <w:sz w:val="26"/>
          <w:szCs w:val="26"/>
        </w:rPr>
        <w:t xml:space="preserve">3.2.21. </w:t>
      </w:r>
      <w:r w:rsidRPr="009B7FE4">
        <w:rPr>
          <w:rFonts w:ascii="Times New Roman" w:hAnsi="Times New Roman"/>
          <w:sz w:val="26"/>
          <w:szCs w:val="26"/>
        </w:rPr>
        <w:t xml:space="preserve">В случае если распоряжение имуществом требует согласования с собственником, с момента выявления утраты способности основного средства приносить учреждению экономические выгоды (полезный потенциал), и до получения согласования, основное средство учитывается на </w:t>
      </w:r>
      <w:proofErr w:type="spellStart"/>
      <w:r w:rsidRPr="009B7FE4">
        <w:rPr>
          <w:rFonts w:ascii="Times New Roman" w:hAnsi="Times New Roman"/>
          <w:sz w:val="26"/>
          <w:szCs w:val="26"/>
        </w:rPr>
        <w:t>забалансовом</w:t>
      </w:r>
      <w:proofErr w:type="spellEnd"/>
      <w:r w:rsidRPr="009B7FE4">
        <w:rPr>
          <w:rFonts w:ascii="Times New Roman" w:hAnsi="Times New Roman"/>
          <w:sz w:val="26"/>
          <w:szCs w:val="26"/>
        </w:rPr>
        <w:t xml:space="preserve"> счете 02 (Письма Минфина от 21 сентября 2018 г. N 02-07-10/67934, от 21 сентября 2018 г. N </w:t>
      </w:r>
      <w:r w:rsidRPr="009B7FE4">
        <w:rPr>
          <w:rFonts w:ascii="Times New Roman" w:hAnsi="Times New Roman"/>
          <w:sz w:val="26"/>
          <w:szCs w:val="26"/>
        </w:rPr>
        <w:lastRenderedPageBreak/>
        <w:t xml:space="preserve">02-07-10/67931, от 20 сентября 2018 г. N 02-07-08/67685). Реализация мероприятий, предусмотренных Актом о списании до получения согласования при этом не производится. </w:t>
      </w:r>
    </w:p>
    <w:p w:rsidR="009B7FE4" w:rsidRPr="009B7FE4" w:rsidRDefault="009B7FE4" w:rsidP="009B7FE4">
      <w:pPr>
        <w:pStyle w:val="2"/>
        <w:spacing w:line="240" w:lineRule="auto"/>
        <w:rPr>
          <w:rFonts w:ascii="Times New Roman" w:hAnsi="Times New Roman"/>
          <w:sz w:val="26"/>
          <w:szCs w:val="26"/>
        </w:rPr>
      </w:pPr>
      <w:r w:rsidRPr="009B7FE4">
        <w:rPr>
          <w:rFonts w:ascii="Times New Roman" w:hAnsi="Times New Roman"/>
          <w:sz w:val="26"/>
          <w:szCs w:val="26"/>
        </w:rPr>
        <w:t>В случае, когда при рассмотрении решения комиссии учреждения по поступлению и выбытию активов о списании имущества в отношении объекта, который для учреждения не является активом, собственником (уполномоченным им государственным органом) принято решение, определяющее дальнейшее функциональное назначение такого объекта как актива (принято решение по передаче объекта в целях эксплуатации иным учреждением), такой объект подлежит восстановлению на балансовом учете.</w:t>
      </w:r>
    </w:p>
    <w:p w:rsidR="009B7FE4" w:rsidRPr="009B7FE4" w:rsidRDefault="009B7FE4" w:rsidP="009B7FE4">
      <w:pPr>
        <w:pStyle w:val="2"/>
        <w:rPr>
          <w:rFonts w:ascii="Times New Roman" w:hAnsi="Times New Roman"/>
          <w:sz w:val="22"/>
          <w:szCs w:val="22"/>
        </w:rPr>
      </w:pPr>
    </w:p>
    <w:p w:rsidR="009B7FE4" w:rsidRPr="00C77B7E" w:rsidRDefault="009B7FE4" w:rsidP="00C77B7E">
      <w:pPr>
        <w:spacing w:after="0" w:line="240" w:lineRule="auto"/>
        <w:ind w:firstLine="709"/>
        <w:jc w:val="both"/>
        <w:rPr>
          <w:rFonts w:ascii="Times New Roman" w:eastAsia="Times New Roman" w:hAnsi="Times New Roman" w:cs="Times New Roman"/>
          <w:sz w:val="26"/>
          <w:szCs w:val="26"/>
          <w:lang w:eastAsia="ru-RU"/>
        </w:rPr>
      </w:pPr>
    </w:p>
    <w:p w:rsidR="00ED0533" w:rsidRDefault="00ED0533" w:rsidP="00EB635E">
      <w:pPr>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3.3. Материальные запасы</w:t>
      </w:r>
    </w:p>
    <w:p w:rsidR="00EB635E" w:rsidRPr="00182FF5" w:rsidRDefault="00EB635E" w:rsidP="00EB635E">
      <w:pPr>
        <w:spacing w:after="0" w:line="240" w:lineRule="auto"/>
        <w:jc w:val="center"/>
        <w:rPr>
          <w:rFonts w:ascii="Times New Roman" w:eastAsia="Times New Roman" w:hAnsi="Times New Roman" w:cs="Times New Roman"/>
          <w:b/>
          <w:sz w:val="26"/>
          <w:szCs w:val="26"/>
          <w:lang w:eastAsia="ru-RU"/>
        </w:rPr>
      </w:pPr>
    </w:p>
    <w:p w:rsidR="0080559D" w:rsidRDefault="0080559D"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182FF5">
        <w:rPr>
          <w:rFonts w:ascii="Times New Roman" w:eastAsia="Times New Roman" w:hAnsi="Times New Roman" w:cs="Times New Roman"/>
          <w:sz w:val="26"/>
          <w:szCs w:val="26"/>
          <w:lang w:eastAsia="ru-RU"/>
        </w:rPr>
        <w:t xml:space="preserve">3.3.1. </w:t>
      </w:r>
      <w:r w:rsidRPr="00182FF5">
        <w:rPr>
          <w:rFonts w:ascii="Times New Roman" w:hAnsi="Times New Roman" w:cs="Times New Roman"/>
          <w:sz w:val="26"/>
          <w:szCs w:val="26"/>
        </w:rPr>
        <w:t>Учреждение учитывает в составе материальных запасов материальные объекты, указанные в пунктах 98–99 Инструкции к Единому плану счетов № 157н, а также канцелярские принадлежности без электрического привода, для которых производитель не указал в документах гарантийный срок использования.</w:t>
      </w:r>
    </w:p>
    <w:p w:rsidR="00EB635E"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C8471E"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80559D" w:rsidRPr="00182FF5">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Оценка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w:t>
      </w:r>
    </w:p>
    <w:p w:rsidR="00E61843"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пункты 99, 100</w:t>
      </w:r>
      <w:r w:rsidR="007C47F4" w:rsidRPr="00182FF5">
        <w:rPr>
          <w:rFonts w:ascii="Times New Roman" w:eastAsia="Times New Roman" w:hAnsi="Times New Roman" w:cs="Times New Roman"/>
          <w:sz w:val="26"/>
          <w:szCs w:val="26"/>
          <w:lang w:eastAsia="ru-RU"/>
        </w:rPr>
        <w:t>-</w:t>
      </w:r>
      <w:r w:rsidRPr="00182FF5">
        <w:rPr>
          <w:rFonts w:ascii="Times New Roman" w:eastAsia="Times New Roman" w:hAnsi="Times New Roman" w:cs="Times New Roman"/>
          <w:sz w:val="26"/>
          <w:szCs w:val="26"/>
          <w:lang w:eastAsia="ru-RU"/>
        </w:rPr>
        <w:t>10</w:t>
      </w:r>
      <w:r w:rsidR="007C47F4" w:rsidRPr="00182FF5">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xml:space="preserve"> Инструкции к Единому плану счетов № 157н.</w:t>
      </w:r>
    </w:p>
    <w:p w:rsidR="009B5C3F"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0" w:name="dfas05yzqb"/>
      <w:bookmarkStart w:id="41" w:name="dfasmpc94s"/>
      <w:bookmarkEnd w:id="40"/>
      <w:bookmarkEnd w:id="41"/>
      <w:r>
        <w:rPr>
          <w:rFonts w:ascii="Times New Roman" w:eastAsia="Times New Roman" w:hAnsi="Times New Roman" w:cs="Times New Roman"/>
          <w:sz w:val="26"/>
          <w:szCs w:val="26"/>
          <w:lang w:eastAsia="ru-RU"/>
        </w:rPr>
        <w:t xml:space="preserve">3.3.3. </w:t>
      </w:r>
      <w:r w:rsidR="009B5C3F" w:rsidRPr="00631568">
        <w:rPr>
          <w:rFonts w:ascii="Times New Roman" w:hAnsi="Times New Roman" w:cs="Times New Roman"/>
          <w:sz w:val="26"/>
          <w:szCs w:val="26"/>
        </w:rPr>
        <w:t>Материальные запасы принимаются к учету при приобретении - на основании документов поставщика (Товарные накладные)</w:t>
      </w:r>
    </w:p>
    <w:p w:rsidR="009B5C3F" w:rsidRDefault="009B5C3F"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3.3.4. </w:t>
      </w:r>
      <w:r w:rsidRPr="00631568">
        <w:rPr>
          <w:rFonts w:ascii="Times New Roman" w:hAnsi="Times New Roman" w:cs="Times New Roman"/>
          <w:sz w:val="26"/>
          <w:szCs w:val="26"/>
        </w:rPr>
        <w:t>Оценка материальных запасов, приобретенных за плату, осуществляется по фактической стоимости приобретения с учетом расходов, непосредственно связанных с их приобретением. Фактическая стоимость материальных запасов, приобретаемых учреждением для их отражения в учете, формируется на аналитических счетах 10500 000 «Материальные запасы».</w:t>
      </w:r>
    </w:p>
    <w:p w:rsidR="004F0E65" w:rsidRDefault="009B5C3F"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3.3.5. </w:t>
      </w:r>
      <w:r w:rsidR="004F0E65" w:rsidRPr="004F0E65">
        <w:rPr>
          <w:rFonts w:ascii="Times New Roman" w:eastAsia="Times New Roman" w:hAnsi="Times New Roman" w:cs="Times New Roman"/>
          <w:sz w:val="26"/>
          <w:szCs w:val="26"/>
          <w:lang w:eastAsia="ru-RU"/>
        </w:rPr>
        <w:t>Предметы мягкого инвентаря маркирует кладовщик в присутствии одного из членов комиссии по поступлению и выбытию нефинансовых активов. Маркировочные штампы хранятся у заместителя руководителя по административно-хозяйственной части. Срок маркировки – не позднее дня, следующего за днем поступления мягкого инвентаря на склад.</w:t>
      </w:r>
    </w:p>
    <w:p w:rsidR="004F0E65"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4F0E65">
        <w:rPr>
          <w:rFonts w:ascii="Times New Roman" w:eastAsia="Times New Roman" w:hAnsi="Times New Roman" w:cs="Times New Roman"/>
          <w:sz w:val="26"/>
          <w:szCs w:val="26"/>
          <w:lang w:eastAsia="ru-RU"/>
        </w:rPr>
        <w:t>3.</w:t>
      </w:r>
      <w:r w:rsidR="009B5C3F">
        <w:rPr>
          <w:rFonts w:ascii="Times New Roman" w:eastAsia="Times New Roman" w:hAnsi="Times New Roman" w:cs="Times New Roman"/>
          <w:sz w:val="26"/>
          <w:szCs w:val="26"/>
          <w:lang w:eastAsia="ru-RU"/>
        </w:rPr>
        <w:t>6</w:t>
      </w:r>
      <w:r w:rsidRPr="004F0E65">
        <w:rPr>
          <w:rFonts w:ascii="Times New Roman" w:eastAsia="Times New Roman" w:hAnsi="Times New Roman" w:cs="Times New Roman"/>
          <w:sz w:val="26"/>
          <w:szCs w:val="26"/>
          <w:lang w:eastAsia="ru-RU"/>
        </w:rPr>
        <w:t xml:space="preserve">. Мягкий инвентарь, поступивший в учреждение в комплектах, разукомплектовывается и учитывается поштучно, что оформляется самостоятельно разработанным актом </w:t>
      </w:r>
      <w:proofErr w:type="spellStart"/>
      <w:r w:rsidRPr="004F0E65">
        <w:rPr>
          <w:rFonts w:ascii="Times New Roman" w:eastAsia="Times New Roman" w:hAnsi="Times New Roman" w:cs="Times New Roman"/>
          <w:sz w:val="26"/>
          <w:szCs w:val="26"/>
          <w:lang w:eastAsia="ru-RU"/>
        </w:rPr>
        <w:t>разукомплектации</w:t>
      </w:r>
      <w:proofErr w:type="spellEnd"/>
      <w:r w:rsidRPr="004F0E65">
        <w:rPr>
          <w:rFonts w:ascii="Times New Roman" w:eastAsia="Times New Roman" w:hAnsi="Times New Roman" w:cs="Times New Roman"/>
          <w:sz w:val="26"/>
          <w:szCs w:val="26"/>
          <w:lang w:eastAsia="ru-RU"/>
        </w:rPr>
        <w:t>.</w:t>
      </w:r>
    </w:p>
    <w:p w:rsidR="004F0E65" w:rsidRPr="004F0E65"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r w:rsidR="009B5C3F">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w:t>
      </w:r>
      <w:r w:rsidRPr="004F0E65">
        <w:rPr>
          <w:rFonts w:ascii="Times New Roman" w:eastAsia="Times New Roman" w:hAnsi="Times New Roman" w:cs="Times New Roman"/>
          <w:sz w:val="26"/>
          <w:szCs w:val="26"/>
          <w:lang w:eastAsia="ru-RU"/>
        </w:rPr>
        <w:t>Продукты питания, выданные в столовую для нужд учреждения, списываются на основании Меню-требования на выдачу продуктов питания (ф. 0504202).</w:t>
      </w:r>
    </w:p>
    <w:p w:rsidR="004F0E65" w:rsidRPr="004F0E65"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r w:rsidRPr="004F0E65">
        <w:rPr>
          <w:rFonts w:ascii="Times New Roman" w:eastAsia="Times New Roman" w:hAnsi="Times New Roman" w:cs="Times New Roman"/>
          <w:sz w:val="26"/>
          <w:szCs w:val="26"/>
          <w:lang w:eastAsia="ru-RU"/>
        </w:rPr>
        <w:t>.</w:t>
      </w:r>
      <w:r w:rsidR="009B5C3F">
        <w:rPr>
          <w:rFonts w:ascii="Times New Roman" w:eastAsia="Times New Roman" w:hAnsi="Times New Roman" w:cs="Times New Roman"/>
          <w:sz w:val="26"/>
          <w:szCs w:val="26"/>
          <w:lang w:eastAsia="ru-RU"/>
        </w:rPr>
        <w:t>8</w:t>
      </w:r>
      <w:r w:rsidRPr="004F0E65">
        <w:rPr>
          <w:rFonts w:ascii="Times New Roman" w:eastAsia="Times New Roman" w:hAnsi="Times New Roman" w:cs="Times New Roman"/>
          <w:sz w:val="26"/>
          <w:szCs w:val="26"/>
          <w:lang w:eastAsia="ru-RU"/>
        </w:rPr>
        <w:t>. Мягкий и хозяйственный инвентарь, посуда списываются по Акту о списании мягкого и хозяйственного инвентаря (ф. 0504143).</w:t>
      </w:r>
    </w:p>
    <w:p w:rsidR="004F0E65"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4F0E65">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3</w:t>
      </w:r>
      <w:r w:rsidRPr="004F0E65">
        <w:rPr>
          <w:rFonts w:ascii="Times New Roman" w:eastAsia="Times New Roman" w:hAnsi="Times New Roman" w:cs="Times New Roman"/>
          <w:sz w:val="26"/>
          <w:szCs w:val="26"/>
          <w:lang w:eastAsia="ru-RU"/>
        </w:rPr>
        <w:t>.</w:t>
      </w:r>
      <w:r w:rsidR="009B5C3F">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w:t>
      </w:r>
      <w:r w:rsidRPr="004F0E65">
        <w:rPr>
          <w:rFonts w:ascii="Times New Roman" w:eastAsia="Times New Roman" w:hAnsi="Times New Roman" w:cs="Times New Roman"/>
          <w:sz w:val="26"/>
          <w:szCs w:val="26"/>
          <w:lang w:eastAsia="ru-RU"/>
        </w:rPr>
        <w:t xml:space="preserve"> Не поименованные в пунктах 3.</w:t>
      </w:r>
      <w:r>
        <w:rPr>
          <w:rFonts w:ascii="Times New Roman" w:eastAsia="Times New Roman" w:hAnsi="Times New Roman" w:cs="Times New Roman"/>
          <w:sz w:val="26"/>
          <w:szCs w:val="26"/>
          <w:lang w:eastAsia="ru-RU"/>
        </w:rPr>
        <w:t>3.</w:t>
      </w:r>
      <w:r w:rsidR="00915CFE">
        <w:rPr>
          <w:rFonts w:ascii="Times New Roman" w:eastAsia="Times New Roman" w:hAnsi="Times New Roman" w:cs="Times New Roman"/>
          <w:sz w:val="26"/>
          <w:szCs w:val="26"/>
          <w:lang w:eastAsia="ru-RU"/>
        </w:rPr>
        <w:t>6</w:t>
      </w:r>
      <w:r w:rsidRPr="004F0E65">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3.</w:t>
      </w:r>
      <w:r w:rsidR="00915CFE">
        <w:rPr>
          <w:rFonts w:ascii="Times New Roman" w:eastAsia="Times New Roman" w:hAnsi="Times New Roman" w:cs="Times New Roman"/>
          <w:sz w:val="26"/>
          <w:szCs w:val="26"/>
          <w:lang w:eastAsia="ru-RU"/>
        </w:rPr>
        <w:t>7</w:t>
      </w:r>
      <w:r w:rsidRPr="004F0E65">
        <w:rPr>
          <w:rFonts w:ascii="Times New Roman" w:eastAsia="Times New Roman" w:hAnsi="Times New Roman" w:cs="Times New Roman"/>
          <w:sz w:val="26"/>
          <w:szCs w:val="26"/>
          <w:lang w:eastAsia="ru-RU"/>
        </w:rPr>
        <w:t xml:space="preserve"> материальные запасы списываются по Акту о списании материальных запасов (ф. 0504230).</w:t>
      </w:r>
    </w:p>
    <w:p w:rsidR="00E61843" w:rsidRPr="00182FF5" w:rsidRDefault="00D24D6D"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C8471E"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B5C3F">
        <w:rPr>
          <w:rFonts w:ascii="Times New Roman" w:eastAsia="Times New Roman" w:hAnsi="Times New Roman" w:cs="Times New Roman"/>
          <w:sz w:val="26"/>
          <w:szCs w:val="26"/>
          <w:lang w:eastAsia="ru-RU"/>
        </w:rPr>
        <w:t>10</w:t>
      </w:r>
      <w:r w:rsidR="00E61843" w:rsidRPr="00182FF5">
        <w:rPr>
          <w:rFonts w:ascii="Times New Roman" w:eastAsia="Times New Roman" w:hAnsi="Times New Roman" w:cs="Times New Roman"/>
          <w:sz w:val="26"/>
          <w:szCs w:val="26"/>
          <w:lang w:eastAsia="ru-RU"/>
        </w:rPr>
        <w:t xml:space="preserve">. Списание материальных запасов производится по средней фактической стоимости. </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2" w:name="dfasbblveg"/>
      <w:bookmarkEnd w:id="42"/>
      <w:r w:rsidRPr="00182FF5">
        <w:rPr>
          <w:rFonts w:ascii="Times New Roman" w:eastAsia="Times New Roman" w:hAnsi="Times New Roman" w:cs="Times New Roman"/>
          <w:sz w:val="26"/>
          <w:szCs w:val="26"/>
          <w:lang w:eastAsia="ru-RU"/>
        </w:rPr>
        <w:t>Основание: пункт 108 Инструкции к Единому плану счетов № 157н.</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3" w:name="dfaspyrqp8"/>
      <w:bookmarkStart w:id="44" w:name="dfasgumw1r"/>
      <w:bookmarkEnd w:id="43"/>
      <w:bookmarkEnd w:id="44"/>
      <w:r w:rsidRPr="00182FF5">
        <w:rPr>
          <w:rFonts w:ascii="Times New Roman" w:eastAsia="Times New Roman" w:hAnsi="Times New Roman" w:cs="Times New Roman"/>
          <w:sz w:val="26"/>
          <w:szCs w:val="26"/>
          <w:lang w:eastAsia="ru-RU"/>
        </w:rPr>
        <w:lastRenderedPageBreak/>
        <w:t>3.</w:t>
      </w:r>
      <w:r w:rsidR="00C8471E"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B5C3F">
        <w:rPr>
          <w:rFonts w:ascii="Times New Roman" w:eastAsia="Times New Roman" w:hAnsi="Times New Roman" w:cs="Times New Roman"/>
          <w:sz w:val="26"/>
          <w:szCs w:val="26"/>
          <w:lang w:eastAsia="ru-RU"/>
        </w:rPr>
        <w:t>11</w:t>
      </w:r>
      <w:r w:rsidRPr="00182FF5">
        <w:rPr>
          <w:rFonts w:ascii="Times New Roman" w:eastAsia="Times New Roman" w:hAnsi="Times New Roman" w:cs="Times New Roman"/>
          <w:sz w:val="26"/>
          <w:szCs w:val="26"/>
          <w:lang w:eastAsia="ru-RU"/>
        </w:rPr>
        <w:t xml:space="preserve">. Учет на забалансовом счете 09 «Запасные части к транспортным средствам, выданные взамен изношенных» ведется </w:t>
      </w:r>
      <w:r w:rsidR="001972DB" w:rsidRPr="00182FF5">
        <w:rPr>
          <w:rFonts w:ascii="Times New Roman" w:eastAsia="Times New Roman" w:hAnsi="Times New Roman" w:cs="Times New Roman"/>
          <w:sz w:val="26"/>
          <w:szCs w:val="26"/>
          <w:lang w:eastAsia="ru-RU"/>
        </w:rPr>
        <w:t>по фактической стоимости</w:t>
      </w:r>
      <w:r w:rsidRPr="00182FF5">
        <w:rPr>
          <w:rFonts w:ascii="Times New Roman" w:eastAsia="Times New Roman" w:hAnsi="Times New Roman" w:cs="Times New Roman"/>
          <w:sz w:val="26"/>
          <w:szCs w:val="26"/>
          <w:lang w:eastAsia="ru-RU"/>
        </w:rPr>
        <w:t>. Учету подлежат крупные съемные узлы и детали автомобиля, установленные взамен изношенных, такие как:</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bookmarkStart w:id="45" w:name="dfasm62tly"/>
      <w:bookmarkStart w:id="46" w:name="dfas8faall"/>
      <w:bookmarkEnd w:id="45"/>
      <w:bookmarkEnd w:id="46"/>
      <w:r w:rsidRPr="00182FF5">
        <w:rPr>
          <w:rFonts w:ascii="Times New Roman" w:eastAsia="Times New Roman" w:hAnsi="Times New Roman" w:cs="Times New Roman"/>
          <w:sz w:val="26"/>
          <w:szCs w:val="26"/>
          <w:lang w:eastAsia="ru-RU"/>
        </w:rPr>
        <w:t>-двигатели,</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-аккумуляторы, </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-шины,</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-генераторы,</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-редуктора,</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-радиаторы,</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-блоки управления,</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-рулевой вал,</w:t>
      </w:r>
    </w:p>
    <w:p w:rsidR="00E61843"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-головки</w:t>
      </w:r>
      <w:r w:rsidR="001972DB" w:rsidRPr="00182FF5">
        <w:rPr>
          <w:rFonts w:ascii="Times New Roman" w:eastAsia="Times New Roman" w:hAnsi="Times New Roman" w:cs="Times New Roman"/>
          <w:sz w:val="26"/>
          <w:szCs w:val="26"/>
          <w:lang w:eastAsia="ru-RU"/>
        </w:rPr>
        <w:t xml:space="preserve"> блока цилиндров.</w:t>
      </w:r>
    </w:p>
    <w:p w:rsidR="001972DB" w:rsidRPr="00182FF5" w:rsidRDefault="00107A83"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-тахограф</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7" w:name="dfashhwhyx"/>
      <w:bookmarkEnd w:id="47"/>
      <w:r w:rsidRPr="00182FF5">
        <w:rPr>
          <w:rFonts w:ascii="Times New Roman" w:eastAsia="Times New Roman" w:hAnsi="Times New Roman" w:cs="Times New Roman"/>
          <w:sz w:val="26"/>
          <w:szCs w:val="26"/>
          <w:lang w:eastAsia="ru-RU"/>
        </w:rPr>
        <w:t>Аналитический учет по счету ведется в разрезе автомобилей и материально ответственных лиц.</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8" w:name="dfasugch9n"/>
      <w:bookmarkEnd w:id="48"/>
      <w:r w:rsidRPr="00182FF5">
        <w:rPr>
          <w:rFonts w:ascii="Times New Roman" w:eastAsia="Times New Roman" w:hAnsi="Times New Roman" w:cs="Times New Roman"/>
          <w:sz w:val="26"/>
          <w:szCs w:val="26"/>
          <w:lang w:eastAsia="ru-RU"/>
        </w:rPr>
        <w:t>Поступление на счет 09 отражается:</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9" w:name="dfasgtv5du"/>
      <w:bookmarkEnd w:id="49"/>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 xml:space="preserve">при установке (передаче материально ответственному лицу) соответствующих запчастей после списания со счета </w:t>
      </w:r>
      <w:r w:rsidR="00915CFE">
        <w:rPr>
          <w:rFonts w:ascii="Times New Roman" w:eastAsia="Times New Roman" w:hAnsi="Times New Roman" w:cs="Times New Roman"/>
          <w:sz w:val="26"/>
          <w:szCs w:val="26"/>
          <w:lang w:eastAsia="ru-RU"/>
        </w:rPr>
        <w:t>КБК Х</w:t>
      </w:r>
      <w:r w:rsidR="00E61843" w:rsidRPr="00182FF5">
        <w:rPr>
          <w:rFonts w:ascii="Times New Roman" w:eastAsia="Times New Roman" w:hAnsi="Times New Roman" w:cs="Times New Roman"/>
          <w:sz w:val="26"/>
          <w:szCs w:val="26"/>
          <w:lang w:eastAsia="ru-RU"/>
        </w:rPr>
        <w:t>.105.36.000 «Прочие материальные запасы – иное движимое имущество учреждения»;</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 </w:t>
      </w:r>
      <w:r w:rsidR="00E61843" w:rsidRPr="00182FF5">
        <w:rPr>
          <w:rFonts w:ascii="Times New Roman" w:eastAsia="Times New Roman" w:hAnsi="Times New Roman" w:cs="Times New Roman"/>
          <w:sz w:val="26"/>
          <w:szCs w:val="26"/>
          <w:lang w:eastAsia="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0" w:name="dfasmfzuwe"/>
      <w:bookmarkEnd w:id="50"/>
      <w:r w:rsidRPr="00182FF5">
        <w:rPr>
          <w:rFonts w:ascii="Times New Roman" w:eastAsia="Times New Roman" w:hAnsi="Times New Roman" w:cs="Times New Roman"/>
          <w:sz w:val="26"/>
          <w:szCs w:val="26"/>
          <w:lang w:eastAsia="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1" w:name="dfasfgecnp"/>
      <w:bookmarkEnd w:id="51"/>
      <w:r w:rsidRPr="00182FF5">
        <w:rPr>
          <w:rFonts w:ascii="Times New Roman" w:eastAsia="Times New Roman" w:hAnsi="Times New Roman" w:cs="Times New Roman"/>
          <w:sz w:val="26"/>
          <w:szCs w:val="26"/>
          <w:lang w:eastAsia="ru-RU"/>
        </w:rPr>
        <w:t>Внутреннее перемещение по счету отражается:</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2" w:name="dfasml40ft"/>
      <w:bookmarkEnd w:id="52"/>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при передаче на другой автомобиль;</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при передаче другому материально ответственному лицу вместе с автомобилем.</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3" w:name="dfaszu4l34"/>
      <w:bookmarkEnd w:id="53"/>
      <w:r w:rsidRPr="00182FF5">
        <w:rPr>
          <w:rFonts w:ascii="Times New Roman" w:eastAsia="Times New Roman" w:hAnsi="Times New Roman" w:cs="Times New Roman"/>
          <w:sz w:val="26"/>
          <w:szCs w:val="26"/>
          <w:lang w:eastAsia="ru-RU"/>
        </w:rPr>
        <w:t>Выбытие со счета 09 отражается:</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4" w:name="dfasy5r49y"/>
      <w:bookmarkEnd w:id="54"/>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при списании автомобиля по установленным основаниям;</w:t>
      </w:r>
    </w:p>
    <w:p w:rsidR="00E61843"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при установке новых узлов взамен непригодных к эксплуатации.</w:t>
      </w:r>
    </w:p>
    <w:p w:rsidR="00915CFE" w:rsidRPr="00182FF5" w:rsidRDefault="00915CFE"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Выбытие со счета 09 </w:t>
      </w:r>
      <w:r w:rsidRPr="00915CFE">
        <w:rPr>
          <w:rFonts w:ascii="Times New Roman" w:eastAsia="Times New Roman" w:hAnsi="Times New Roman" w:cs="Times New Roman"/>
          <w:sz w:val="26"/>
          <w:szCs w:val="26"/>
          <w:lang w:eastAsia="ru-RU"/>
        </w:rPr>
        <w:t>«Запасные части к транспортным средствам, выданные взамен изношенных»</w:t>
      </w:r>
      <w:r w:rsidRPr="004F0E65">
        <w:rPr>
          <w:rFonts w:ascii="Times New Roman" w:eastAsia="Times New Roman" w:hAnsi="Times New Roman" w:cs="Times New Roman"/>
          <w:sz w:val="26"/>
          <w:szCs w:val="26"/>
          <w:lang w:eastAsia="ru-RU"/>
        </w:rPr>
        <w:t>материальны</w:t>
      </w:r>
      <w:r>
        <w:rPr>
          <w:rFonts w:ascii="Times New Roman" w:eastAsia="Times New Roman" w:hAnsi="Times New Roman" w:cs="Times New Roman"/>
          <w:sz w:val="26"/>
          <w:szCs w:val="26"/>
          <w:lang w:eastAsia="ru-RU"/>
        </w:rPr>
        <w:t>х</w:t>
      </w:r>
      <w:r w:rsidRPr="004F0E65">
        <w:rPr>
          <w:rFonts w:ascii="Times New Roman" w:eastAsia="Times New Roman" w:hAnsi="Times New Roman" w:cs="Times New Roman"/>
          <w:sz w:val="26"/>
          <w:szCs w:val="26"/>
          <w:lang w:eastAsia="ru-RU"/>
        </w:rPr>
        <w:t xml:space="preserve"> запас</w:t>
      </w:r>
      <w:r>
        <w:rPr>
          <w:rFonts w:ascii="Times New Roman" w:eastAsia="Times New Roman" w:hAnsi="Times New Roman" w:cs="Times New Roman"/>
          <w:sz w:val="26"/>
          <w:szCs w:val="26"/>
          <w:lang w:eastAsia="ru-RU"/>
        </w:rPr>
        <w:t>ов</w:t>
      </w:r>
      <w:r w:rsidRPr="004F0E65">
        <w:rPr>
          <w:rFonts w:ascii="Times New Roman" w:eastAsia="Times New Roman" w:hAnsi="Times New Roman" w:cs="Times New Roman"/>
          <w:sz w:val="26"/>
          <w:szCs w:val="26"/>
          <w:lang w:eastAsia="ru-RU"/>
        </w:rPr>
        <w:t xml:space="preserve"> списываются по Акту о списании материальных запасов (ф. 0504230).</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5" w:name="dfas15si7y"/>
      <w:bookmarkEnd w:id="55"/>
      <w:r w:rsidRPr="00182FF5">
        <w:rPr>
          <w:rFonts w:ascii="Times New Roman" w:eastAsia="Times New Roman" w:hAnsi="Times New Roman" w:cs="Times New Roman"/>
          <w:sz w:val="26"/>
          <w:szCs w:val="26"/>
          <w:lang w:eastAsia="ru-RU"/>
        </w:rPr>
        <w:t>Основание: пункты 349–350 Инструкции к Единому плану счетов № 157н.</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6" w:name="dfasxwxu0d"/>
      <w:bookmarkStart w:id="57" w:name="dfasipthan"/>
      <w:bookmarkEnd w:id="56"/>
      <w:bookmarkEnd w:id="57"/>
      <w:r w:rsidRPr="00182FF5">
        <w:rPr>
          <w:rFonts w:ascii="Times New Roman" w:eastAsia="Times New Roman" w:hAnsi="Times New Roman" w:cs="Times New Roman"/>
          <w:sz w:val="26"/>
          <w:szCs w:val="26"/>
          <w:lang w:eastAsia="ru-RU"/>
        </w:rPr>
        <w:t>3.</w:t>
      </w:r>
      <w:r w:rsidR="001C433C"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15CFE">
        <w:rPr>
          <w:rFonts w:ascii="Times New Roman" w:eastAsia="Times New Roman" w:hAnsi="Times New Roman" w:cs="Times New Roman"/>
          <w:sz w:val="26"/>
          <w:szCs w:val="26"/>
          <w:lang w:eastAsia="ru-RU"/>
        </w:rPr>
        <w:t>1</w:t>
      </w:r>
      <w:r w:rsidR="009B5C3F">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915CFE" w:rsidRDefault="00930E36" w:rsidP="00915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8" w:name="dfas9yrdkt"/>
      <w:bookmarkEnd w:id="58"/>
      <w:r w:rsidRPr="00182FF5">
        <w:rPr>
          <w:rFonts w:ascii="Times New Roman" w:eastAsia="Times New Roman" w:hAnsi="Times New Roman" w:cs="Times New Roman"/>
          <w:sz w:val="26"/>
          <w:szCs w:val="26"/>
          <w:lang w:eastAsia="ru-RU"/>
        </w:rPr>
        <w:t xml:space="preserve">- </w:t>
      </w:r>
      <w:r w:rsidR="00915CFE" w:rsidRPr="00915CFE">
        <w:rPr>
          <w:rFonts w:ascii="Times New Roman" w:eastAsia="Times New Roman" w:hAnsi="Times New Roman" w:cs="Times New Roman"/>
          <w:sz w:val="26"/>
          <w:szCs w:val="26"/>
          <w:lang w:eastAsia="ru-RU"/>
        </w:rPr>
        <w:tab/>
        <w:t xml:space="preserve">их справедливой стоимости на дату </w:t>
      </w:r>
      <w:r w:rsidR="00915CFE">
        <w:rPr>
          <w:rFonts w:ascii="Times New Roman" w:eastAsia="Times New Roman" w:hAnsi="Times New Roman" w:cs="Times New Roman"/>
          <w:sz w:val="26"/>
          <w:szCs w:val="26"/>
          <w:lang w:eastAsia="ru-RU"/>
        </w:rPr>
        <w:t>принятия к бухгалтерскому учету</w:t>
      </w:r>
      <w:r w:rsidR="00915CFE" w:rsidRPr="00915CFE">
        <w:rPr>
          <w:rFonts w:ascii="Times New Roman" w:eastAsia="Times New Roman" w:hAnsi="Times New Roman" w:cs="Times New Roman"/>
          <w:sz w:val="26"/>
          <w:szCs w:val="26"/>
          <w:lang w:eastAsia="ru-RU"/>
        </w:rPr>
        <w:t>;</w:t>
      </w:r>
    </w:p>
    <w:p w:rsidR="00E61843"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сумм, уплачиваемых учреждением за доставку материальных запасов, приведение их в состояние, пригодное для использования.</w:t>
      </w:r>
    </w:p>
    <w:p w:rsidR="00915CFE" w:rsidRPr="00182FF5" w:rsidRDefault="00915CFE"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915CFE">
        <w:rPr>
          <w:rFonts w:ascii="Times New Roman" w:eastAsia="Times New Roman" w:hAnsi="Times New Roman" w:cs="Times New Roman"/>
          <w:sz w:val="26"/>
          <w:szCs w:val="26"/>
          <w:lang w:eastAsia="ru-RU"/>
        </w:rPr>
        <w:t>Основание: пункты 52–60 Стандарта «Концептуальные основы бухучета и отчетности».</w:t>
      </w:r>
    </w:p>
    <w:p w:rsidR="008A12CB" w:rsidRPr="00182FF5" w:rsidRDefault="008A12CB"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1C433C"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15CFE">
        <w:rPr>
          <w:rFonts w:ascii="Times New Roman" w:eastAsia="Times New Roman" w:hAnsi="Times New Roman" w:cs="Times New Roman"/>
          <w:sz w:val="26"/>
          <w:szCs w:val="26"/>
          <w:lang w:eastAsia="ru-RU"/>
        </w:rPr>
        <w:t>1</w:t>
      </w:r>
      <w:r w:rsidR="009B5C3F">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 xml:space="preserve">. Списание на затраты расходов по ГСМ осуществляется по фактическому расходу, но не свыше утвержденных нормрасхода топлива и смазочных материалов, утвержденных Министерством транспорта РФ NAM-23- р от </w:t>
      </w:r>
      <w:r w:rsidRPr="00182FF5">
        <w:rPr>
          <w:rFonts w:ascii="Times New Roman" w:eastAsia="Times New Roman" w:hAnsi="Times New Roman" w:cs="Times New Roman"/>
          <w:sz w:val="26"/>
          <w:szCs w:val="26"/>
          <w:lang w:eastAsia="ru-RU"/>
        </w:rPr>
        <w:lastRenderedPageBreak/>
        <w:t>14.03.2008 г. Переход списания затрат расхода ГСМ на зимнее и летнее время определяется приказом начальника управления образования.</w:t>
      </w:r>
    </w:p>
    <w:p w:rsidR="008A12CB" w:rsidRPr="00182FF5" w:rsidRDefault="008A12CB"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Путевые листы выписываются водителями ежедневно и сдаются в бухгалтерию в конце месяца. В маршруте поездки указывать конкретные пункты назначения, </w:t>
      </w:r>
      <w:r w:rsidR="005D16BB" w:rsidRPr="00182FF5">
        <w:rPr>
          <w:rFonts w:ascii="Times New Roman" w:eastAsia="Times New Roman" w:hAnsi="Times New Roman" w:cs="Times New Roman"/>
          <w:sz w:val="26"/>
          <w:szCs w:val="26"/>
          <w:lang w:eastAsia="ru-RU"/>
        </w:rPr>
        <w:t>например,</w:t>
      </w:r>
      <w:r w:rsidRPr="00182FF5">
        <w:rPr>
          <w:rFonts w:ascii="Times New Roman" w:eastAsia="Times New Roman" w:hAnsi="Times New Roman" w:cs="Times New Roman"/>
          <w:sz w:val="26"/>
          <w:szCs w:val="26"/>
          <w:lang w:eastAsia="ru-RU"/>
        </w:rPr>
        <w:t xml:space="preserve"> поставщик, склад, банк и т. д. Фразы «поездки по городу, району» в путевых листах исключаются.</w:t>
      </w:r>
    </w:p>
    <w:p w:rsidR="008A12CB" w:rsidRPr="00182FF5" w:rsidRDefault="008A12CB"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Ремонт служебного легкового автомобиля производится на станции техобслуживания, мелкий ремонт – водителем. Для мелкого ремонта приобретаются запасные части по наличному и безналичному расчету и устанавливаются на автомобиль. Подтверждением ремонтных работ является </w:t>
      </w:r>
      <w:r w:rsidR="003A542D">
        <w:rPr>
          <w:rFonts w:ascii="Times New Roman" w:eastAsia="Times New Roman" w:hAnsi="Times New Roman" w:cs="Times New Roman"/>
          <w:sz w:val="26"/>
          <w:szCs w:val="26"/>
          <w:lang w:eastAsia="ru-RU"/>
        </w:rPr>
        <w:t>дефектная ведомость для</w:t>
      </w:r>
      <w:r w:rsidRPr="00182FF5">
        <w:rPr>
          <w:rFonts w:ascii="Times New Roman" w:eastAsia="Times New Roman" w:hAnsi="Times New Roman" w:cs="Times New Roman"/>
          <w:sz w:val="26"/>
          <w:szCs w:val="26"/>
          <w:lang w:eastAsia="ru-RU"/>
        </w:rPr>
        <w:t xml:space="preserve"> списани</w:t>
      </w:r>
      <w:r w:rsidR="00A41000">
        <w:rPr>
          <w:rFonts w:ascii="Times New Roman" w:eastAsia="Times New Roman" w:hAnsi="Times New Roman" w:cs="Times New Roman"/>
          <w:sz w:val="26"/>
          <w:szCs w:val="26"/>
          <w:lang w:eastAsia="ru-RU"/>
        </w:rPr>
        <w:t>я</w:t>
      </w:r>
      <w:r w:rsidRPr="00182FF5">
        <w:rPr>
          <w:rFonts w:ascii="Times New Roman" w:eastAsia="Times New Roman" w:hAnsi="Times New Roman" w:cs="Times New Roman"/>
          <w:sz w:val="26"/>
          <w:szCs w:val="26"/>
          <w:lang w:eastAsia="ru-RU"/>
        </w:rPr>
        <w:t xml:space="preserve"> запасных частей</w:t>
      </w:r>
      <w:r w:rsidR="004611CB">
        <w:rPr>
          <w:rFonts w:ascii="Times New Roman" w:eastAsia="Times New Roman" w:hAnsi="Times New Roman" w:cs="Times New Roman"/>
          <w:sz w:val="26"/>
          <w:szCs w:val="26"/>
          <w:lang w:eastAsia="ru-RU"/>
        </w:rPr>
        <w:t xml:space="preserve"> и установочный акт</w:t>
      </w:r>
      <w:r w:rsidRPr="00182FF5">
        <w:rPr>
          <w:rFonts w:ascii="Times New Roman" w:eastAsia="Times New Roman" w:hAnsi="Times New Roman" w:cs="Times New Roman"/>
          <w:sz w:val="26"/>
          <w:szCs w:val="26"/>
          <w:lang w:eastAsia="ru-RU"/>
        </w:rPr>
        <w:t xml:space="preserve">. </w:t>
      </w:r>
    </w:p>
    <w:p w:rsidR="00E402C7" w:rsidRPr="00182FF5" w:rsidRDefault="00E402C7"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1C433C"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15CFE">
        <w:rPr>
          <w:rFonts w:ascii="Times New Roman" w:eastAsia="Times New Roman" w:hAnsi="Times New Roman" w:cs="Times New Roman"/>
          <w:sz w:val="26"/>
          <w:szCs w:val="26"/>
          <w:lang w:eastAsia="ru-RU"/>
        </w:rPr>
        <w:t>1</w:t>
      </w:r>
      <w:r w:rsidR="009B5C3F">
        <w:rPr>
          <w:rFonts w:ascii="Times New Roman" w:eastAsia="Times New Roman" w:hAnsi="Times New Roman" w:cs="Times New Roman"/>
          <w:sz w:val="26"/>
          <w:szCs w:val="26"/>
          <w:lang w:eastAsia="ru-RU"/>
        </w:rPr>
        <w:t>4</w:t>
      </w:r>
      <w:r w:rsidRPr="00182FF5">
        <w:rPr>
          <w:rFonts w:ascii="Times New Roman" w:eastAsia="Times New Roman" w:hAnsi="Times New Roman" w:cs="Times New Roman"/>
          <w:sz w:val="26"/>
          <w:szCs w:val="26"/>
          <w:lang w:eastAsia="ru-RU"/>
        </w:rPr>
        <w:t>. Ответственность за учет, хранение и выдачу бланков строгой отчетности возлагается:</w:t>
      </w:r>
    </w:p>
    <w:p w:rsidR="00E402C7" w:rsidRPr="00182FF5" w:rsidRDefault="00E402C7"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-за бланки доверенностей – на начальника подотдела по учету ОС иТМЦ;</w:t>
      </w:r>
    </w:p>
    <w:p w:rsidR="00E402C7" w:rsidRPr="00182FF5" w:rsidRDefault="00E402C7"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-за бланки путевых листов – на руководителей учреждений</w:t>
      </w:r>
      <w:r w:rsidR="004D0207" w:rsidRPr="00182FF5">
        <w:rPr>
          <w:rFonts w:ascii="Times New Roman" w:eastAsia="Times New Roman" w:hAnsi="Times New Roman" w:cs="Times New Roman"/>
          <w:sz w:val="26"/>
          <w:szCs w:val="26"/>
          <w:lang w:eastAsia="ru-RU"/>
        </w:rPr>
        <w:t>,</w:t>
      </w:r>
      <w:r w:rsidRPr="00182FF5">
        <w:rPr>
          <w:rFonts w:ascii="Times New Roman" w:eastAsia="Times New Roman" w:hAnsi="Times New Roman" w:cs="Times New Roman"/>
          <w:sz w:val="26"/>
          <w:szCs w:val="26"/>
          <w:lang w:eastAsia="ru-RU"/>
        </w:rPr>
        <w:t xml:space="preserve"> имеющих в своем распоряжении автотранспорт;</w:t>
      </w:r>
    </w:p>
    <w:p w:rsidR="0080559D" w:rsidRPr="00182FF5" w:rsidRDefault="0080559D" w:rsidP="00EB635E">
      <w:pPr>
        <w:pStyle w:val="Default"/>
        <w:ind w:firstLine="709"/>
        <w:jc w:val="both"/>
        <w:rPr>
          <w:rFonts w:ascii="Times New Roman" w:hAnsi="Times New Roman" w:cs="Times New Roman"/>
          <w:sz w:val="26"/>
          <w:szCs w:val="26"/>
        </w:rPr>
      </w:pPr>
      <w:r w:rsidRPr="00182FF5">
        <w:rPr>
          <w:rFonts w:ascii="Times New Roman" w:eastAsia="Times New Roman" w:hAnsi="Times New Roman" w:cs="Times New Roman"/>
          <w:sz w:val="26"/>
          <w:szCs w:val="26"/>
          <w:lang w:eastAsia="ru-RU"/>
        </w:rPr>
        <w:t>3.3.</w:t>
      </w:r>
      <w:r w:rsidR="00915CFE">
        <w:rPr>
          <w:rFonts w:ascii="Times New Roman" w:eastAsia="Times New Roman" w:hAnsi="Times New Roman" w:cs="Times New Roman"/>
          <w:sz w:val="26"/>
          <w:szCs w:val="26"/>
          <w:lang w:eastAsia="ru-RU"/>
        </w:rPr>
        <w:t>1</w:t>
      </w:r>
      <w:r w:rsidR="009B5C3F">
        <w:rPr>
          <w:rFonts w:ascii="Times New Roman" w:eastAsia="Times New Roman" w:hAnsi="Times New Roman" w:cs="Times New Roman"/>
          <w:sz w:val="26"/>
          <w:szCs w:val="26"/>
          <w:lang w:eastAsia="ru-RU"/>
        </w:rPr>
        <w:t>5</w:t>
      </w:r>
      <w:r w:rsidRPr="00182FF5">
        <w:rPr>
          <w:rFonts w:ascii="Times New Roman" w:eastAsia="Times New Roman" w:hAnsi="Times New Roman" w:cs="Times New Roman"/>
          <w:sz w:val="26"/>
          <w:szCs w:val="26"/>
          <w:lang w:eastAsia="ru-RU"/>
        </w:rPr>
        <w:t xml:space="preserve">. </w:t>
      </w:r>
      <w:r w:rsidRPr="00182FF5">
        <w:rPr>
          <w:rFonts w:ascii="Times New Roman" w:hAnsi="Times New Roman" w:cs="Times New Roman"/>
          <w:sz w:val="26"/>
          <w:szCs w:val="26"/>
        </w:rPr>
        <w:t xml:space="preserve">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 </w:t>
      </w:r>
    </w:p>
    <w:p w:rsidR="0080559D" w:rsidRPr="00182FF5" w:rsidRDefault="0080559D" w:rsidP="00EB635E">
      <w:pPr>
        <w:pStyle w:val="Default"/>
        <w:ind w:firstLine="709"/>
        <w:jc w:val="both"/>
        <w:rPr>
          <w:rFonts w:ascii="Times New Roman" w:hAnsi="Times New Roman" w:cs="Times New Roman"/>
          <w:sz w:val="26"/>
          <w:szCs w:val="26"/>
        </w:rPr>
      </w:pPr>
      <w:r w:rsidRPr="00182FF5">
        <w:rPr>
          <w:rFonts w:ascii="Times New Roman" w:hAnsi="Times New Roman" w:cs="Times New Roman"/>
          <w:sz w:val="26"/>
          <w:szCs w:val="26"/>
        </w:rPr>
        <w:t>3.3.1</w:t>
      </w:r>
      <w:r w:rsidR="009B5C3F">
        <w:rPr>
          <w:rFonts w:ascii="Times New Roman" w:hAnsi="Times New Roman" w:cs="Times New Roman"/>
          <w:sz w:val="26"/>
          <w:szCs w:val="26"/>
        </w:rPr>
        <w:t>6</w:t>
      </w:r>
      <w:r w:rsidRPr="00182FF5">
        <w:rPr>
          <w:rFonts w:ascii="Times New Roman" w:hAnsi="Times New Roman" w:cs="Times New Roman"/>
          <w:sz w:val="26"/>
          <w:szCs w:val="26"/>
        </w:rPr>
        <w:t xml:space="preserve">. При приобретении и (или) создании материальных запасов за счет средств, полученных по разным видам деятельности, сумма вложений, сформированных на счете 106.00, переводится на код вида деятельности 4 «субсидии на выполнение государственного (муниципального) задания». </w:t>
      </w:r>
    </w:p>
    <w:p w:rsidR="0080559D" w:rsidRDefault="0080559D" w:rsidP="00EB635E">
      <w:pPr>
        <w:spacing w:after="0" w:line="240" w:lineRule="auto"/>
        <w:ind w:firstLine="709"/>
        <w:jc w:val="both"/>
        <w:rPr>
          <w:rFonts w:ascii="Times New Roman" w:hAnsi="Times New Roman" w:cs="Times New Roman"/>
          <w:b/>
          <w:sz w:val="26"/>
          <w:szCs w:val="26"/>
        </w:rPr>
      </w:pPr>
    </w:p>
    <w:p w:rsidR="00EF1D7E" w:rsidRPr="00EF1D7E" w:rsidRDefault="00EF1D7E" w:rsidP="00EF1D7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w:t>
      </w:r>
      <w:r w:rsidRPr="00EF1D7E">
        <w:rPr>
          <w:rFonts w:ascii="Times New Roman" w:hAnsi="Times New Roman" w:cs="Times New Roman"/>
          <w:b/>
          <w:sz w:val="26"/>
          <w:szCs w:val="26"/>
        </w:rPr>
        <w:t>4. Стоимость безвозмездно полученных нефинансовых активов</w:t>
      </w:r>
    </w:p>
    <w:p w:rsidR="00EF1D7E" w:rsidRPr="00EF1D7E" w:rsidRDefault="00EF1D7E" w:rsidP="00EF1D7E">
      <w:pPr>
        <w:spacing w:after="0" w:line="240" w:lineRule="auto"/>
        <w:jc w:val="center"/>
        <w:rPr>
          <w:rFonts w:ascii="Times New Roman" w:hAnsi="Times New Roman" w:cs="Times New Roman"/>
          <w:b/>
          <w:sz w:val="26"/>
          <w:szCs w:val="26"/>
        </w:rPr>
      </w:pPr>
    </w:p>
    <w:p w:rsidR="00EF1D7E" w:rsidRPr="00EF1D7E" w:rsidRDefault="00EF1D7E" w:rsidP="00EF1D7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3.4</w:t>
      </w:r>
      <w:r w:rsidRPr="00EF1D7E">
        <w:rPr>
          <w:rFonts w:ascii="Times New Roman" w:hAnsi="Times New Roman" w:cs="Times New Roman"/>
          <w:sz w:val="26"/>
          <w:szCs w:val="26"/>
        </w:rPr>
        <w:t>.</w:t>
      </w:r>
      <w:r>
        <w:rPr>
          <w:rFonts w:ascii="Times New Roman" w:hAnsi="Times New Roman" w:cs="Times New Roman"/>
          <w:sz w:val="26"/>
          <w:szCs w:val="26"/>
        </w:rPr>
        <w:t>1</w:t>
      </w:r>
      <w:r w:rsidRPr="00EF1D7E">
        <w:rPr>
          <w:rFonts w:ascii="Times New Roman" w:hAnsi="Times New Roman" w:cs="Times New Roman"/>
          <w:sz w:val="26"/>
          <w:szCs w:val="26"/>
        </w:rPr>
        <w:t xml:space="preserve">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Основание: пункты 52–60 Стандарта «Концептуальные основы бухучета и отчетности».</w:t>
      </w:r>
    </w:p>
    <w:p w:rsidR="00EF1D7E" w:rsidRPr="00EF1D7E" w:rsidRDefault="00EF1D7E" w:rsidP="00EF1D7E">
      <w:pPr>
        <w:spacing w:after="0" w:line="240" w:lineRule="auto"/>
        <w:ind w:firstLine="567"/>
        <w:jc w:val="both"/>
        <w:rPr>
          <w:rFonts w:ascii="Times New Roman" w:hAnsi="Times New Roman" w:cs="Times New Roman"/>
          <w:sz w:val="26"/>
          <w:szCs w:val="26"/>
        </w:rPr>
      </w:pPr>
    </w:p>
    <w:p w:rsidR="00EF1D7E" w:rsidRDefault="00EF1D7E" w:rsidP="00EF1D7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Pr="00EF1D7E">
        <w:rPr>
          <w:rFonts w:ascii="Times New Roman" w:hAnsi="Times New Roman" w:cs="Times New Roman"/>
          <w:sz w:val="26"/>
          <w:szCs w:val="26"/>
        </w:rPr>
        <w:t xml:space="preserve">4.2. Данные о рыночной цене должны быть подтверждены документально: </w:t>
      </w:r>
    </w:p>
    <w:p w:rsidR="00EF1D7E" w:rsidRPr="00EF1D7E" w:rsidRDefault="00EF1D7E" w:rsidP="00EF1D7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товарная накладная, товарный чек или кассовый чек (с указанием наименования товара и стоимостью этого товара).</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 справками (другими подтверждающими документами) Росстата;</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 прайс-листами заводов-изготовителей;</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 справками (другими подтверждающими документами) оценщиков;</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 информацией, размещенной в СМИ, и т. д.</w:t>
      </w:r>
    </w:p>
    <w:p w:rsid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В случаях невозможности документального подтверждения стоимость определяется экспертным путем.</w:t>
      </w:r>
    </w:p>
    <w:p w:rsidR="00D16B03" w:rsidRDefault="00D16B03" w:rsidP="00EF1D7E">
      <w:pPr>
        <w:spacing w:after="0" w:line="240" w:lineRule="auto"/>
        <w:ind w:firstLine="567"/>
        <w:jc w:val="both"/>
        <w:rPr>
          <w:rFonts w:ascii="Times New Roman" w:hAnsi="Times New Roman" w:cs="Times New Roman"/>
          <w:sz w:val="26"/>
          <w:szCs w:val="26"/>
        </w:rPr>
      </w:pPr>
    </w:p>
    <w:p w:rsidR="00D16B03" w:rsidRPr="00D16B03" w:rsidRDefault="00D16B03" w:rsidP="00D16B0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3.</w:t>
      </w:r>
      <w:r w:rsidRPr="00D16B03">
        <w:rPr>
          <w:rFonts w:ascii="Times New Roman" w:hAnsi="Times New Roman" w:cs="Times New Roman"/>
          <w:b/>
          <w:sz w:val="26"/>
          <w:szCs w:val="26"/>
        </w:rPr>
        <w:t>5. Затраты на выполнение работ, оказание услуг</w:t>
      </w:r>
    </w:p>
    <w:p w:rsidR="00D16B03" w:rsidRPr="00D16B03" w:rsidRDefault="00D16B03" w:rsidP="00D16B03">
      <w:pPr>
        <w:spacing w:after="0" w:line="240" w:lineRule="auto"/>
        <w:ind w:firstLine="567"/>
        <w:jc w:val="both"/>
        <w:rPr>
          <w:rFonts w:ascii="Times New Roman" w:hAnsi="Times New Roman" w:cs="Times New Roman"/>
          <w:sz w:val="26"/>
          <w:szCs w:val="26"/>
        </w:rPr>
      </w:pPr>
    </w:p>
    <w:p w:rsidR="00D16B03" w:rsidRPr="00D16B03" w:rsidRDefault="00D16B03"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3.</w:t>
      </w:r>
      <w:r w:rsidRPr="00D16B03">
        <w:rPr>
          <w:rFonts w:ascii="Times New Roman" w:hAnsi="Times New Roman" w:cs="Times New Roman"/>
          <w:sz w:val="26"/>
          <w:szCs w:val="26"/>
        </w:rPr>
        <w:t xml:space="preserve">5.1. Учет расходов </w:t>
      </w:r>
      <w:r w:rsidR="001E6A74">
        <w:rPr>
          <w:rFonts w:ascii="Times New Roman" w:hAnsi="Times New Roman" w:cs="Times New Roman"/>
          <w:sz w:val="26"/>
          <w:szCs w:val="26"/>
        </w:rPr>
        <w:t xml:space="preserve">в муниципальных бюджетных учреждениях </w:t>
      </w:r>
      <w:r w:rsidRPr="00D16B03">
        <w:rPr>
          <w:rFonts w:ascii="Times New Roman" w:hAnsi="Times New Roman" w:cs="Times New Roman"/>
          <w:sz w:val="26"/>
          <w:szCs w:val="26"/>
        </w:rPr>
        <w:t xml:space="preserve">по формированию себестоимости ведется раздельно по </w:t>
      </w:r>
      <w:r>
        <w:rPr>
          <w:rFonts w:ascii="Times New Roman" w:hAnsi="Times New Roman" w:cs="Times New Roman"/>
          <w:sz w:val="26"/>
          <w:szCs w:val="26"/>
        </w:rPr>
        <w:t>видам финансового обеспечения</w:t>
      </w:r>
      <w:r w:rsidRPr="00D16B03">
        <w:rPr>
          <w:rFonts w:ascii="Times New Roman" w:hAnsi="Times New Roman" w:cs="Times New Roman"/>
          <w:sz w:val="26"/>
          <w:szCs w:val="26"/>
        </w:rPr>
        <w:t>:</w:t>
      </w:r>
    </w:p>
    <w:p w:rsidR="00D16B03" w:rsidRPr="00D16B03" w:rsidRDefault="00D16B03" w:rsidP="00D16B03">
      <w:pPr>
        <w:spacing w:after="0" w:line="240" w:lineRule="auto"/>
        <w:ind w:firstLine="567"/>
        <w:jc w:val="both"/>
        <w:rPr>
          <w:rFonts w:ascii="Times New Roman" w:hAnsi="Times New Roman" w:cs="Times New Roman"/>
          <w:sz w:val="26"/>
          <w:szCs w:val="26"/>
        </w:rPr>
      </w:pPr>
      <w:r w:rsidRPr="00D16B03">
        <w:rPr>
          <w:rFonts w:ascii="Times New Roman" w:hAnsi="Times New Roman" w:cs="Times New Roman"/>
          <w:sz w:val="26"/>
          <w:szCs w:val="26"/>
        </w:rPr>
        <w:t>А) в рамках выполнения государственного задания</w:t>
      </w:r>
      <w:r>
        <w:rPr>
          <w:rFonts w:ascii="Times New Roman" w:hAnsi="Times New Roman" w:cs="Times New Roman"/>
          <w:sz w:val="26"/>
          <w:szCs w:val="26"/>
        </w:rPr>
        <w:t xml:space="preserve"> - </w:t>
      </w:r>
      <w:r w:rsidRPr="00D16B03">
        <w:rPr>
          <w:rFonts w:ascii="Times New Roman" w:hAnsi="Times New Roman" w:cs="Times New Roman"/>
          <w:sz w:val="26"/>
          <w:szCs w:val="26"/>
        </w:rPr>
        <w:t>на счете КБК 4.109.6</w:t>
      </w:r>
      <w:r>
        <w:rPr>
          <w:rFonts w:ascii="Times New Roman" w:hAnsi="Times New Roman" w:cs="Times New Roman"/>
          <w:sz w:val="26"/>
          <w:szCs w:val="26"/>
        </w:rPr>
        <w:t>0</w:t>
      </w:r>
      <w:r w:rsidRPr="00D16B03">
        <w:rPr>
          <w:rFonts w:ascii="Times New Roman" w:hAnsi="Times New Roman" w:cs="Times New Roman"/>
          <w:sz w:val="26"/>
          <w:szCs w:val="26"/>
        </w:rPr>
        <w:t>.000;</w:t>
      </w:r>
    </w:p>
    <w:p w:rsidR="00D16B03" w:rsidRPr="00D16B03" w:rsidRDefault="00D16B03" w:rsidP="00D16B03">
      <w:pPr>
        <w:spacing w:after="0" w:line="240" w:lineRule="auto"/>
        <w:ind w:firstLine="567"/>
        <w:jc w:val="both"/>
        <w:rPr>
          <w:rFonts w:ascii="Times New Roman" w:hAnsi="Times New Roman" w:cs="Times New Roman"/>
          <w:sz w:val="26"/>
          <w:szCs w:val="26"/>
        </w:rPr>
      </w:pPr>
      <w:r w:rsidRPr="00D16B03">
        <w:rPr>
          <w:rFonts w:ascii="Times New Roman" w:hAnsi="Times New Roman" w:cs="Times New Roman"/>
          <w:sz w:val="26"/>
          <w:szCs w:val="26"/>
        </w:rPr>
        <w:t>Б) в рамка</w:t>
      </w:r>
      <w:r>
        <w:rPr>
          <w:rFonts w:ascii="Times New Roman" w:hAnsi="Times New Roman" w:cs="Times New Roman"/>
          <w:sz w:val="26"/>
          <w:szCs w:val="26"/>
        </w:rPr>
        <w:t>х приносящей доход деятельности - на счете КБК 2.109.60.000;</w:t>
      </w:r>
    </w:p>
    <w:p w:rsidR="00D16B03" w:rsidRPr="00D16B03" w:rsidRDefault="00D16B03"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рамках субсидий на иные цели - </w:t>
      </w:r>
      <w:r w:rsidRPr="00D16B03">
        <w:rPr>
          <w:rFonts w:ascii="Times New Roman" w:hAnsi="Times New Roman" w:cs="Times New Roman"/>
          <w:sz w:val="26"/>
          <w:szCs w:val="26"/>
        </w:rPr>
        <w:t xml:space="preserve">на счете КБК </w:t>
      </w:r>
      <w:r>
        <w:rPr>
          <w:rFonts w:ascii="Times New Roman" w:hAnsi="Times New Roman" w:cs="Times New Roman"/>
          <w:sz w:val="26"/>
          <w:szCs w:val="26"/>
        </w:rPr>
        <w:t>5</w:t>
      </w:r>
      <w:r w:rsidRPr="00D16B03">
        <w:rPr>
          <w:rFonts w:ascii="Times New Roman" w:hAnsi="Times New Roman" w:cs="Times New Roman"/>
          <w:sz w:val="26"/>
          <w:szCs w:val="26"/>
        </w:rPr>
        <w:t>.109.60.000</w:t>
      </w:r>
      <w:r>
        <w:rPr>
          <w:rFonts w:ascii="Times New Roman" w:hAnsi="Times New Roman" w:cs="Times New Roman"/>
          <w:sz w:val="26"/>
          <w:szCs w:val="26"/>
        </w:rPr>
        <w:t>.</w:t>
      </w:r>
    </w:p>
    <w:p w:rsidR="00D16B03" w:rsidRPr="00D16B03" w:rsidRDefault="00D16B03" w:rsidP="00D16B03">
      <w:pPr>
        <w:spacing w:after="0" w:line="240" w:lineRule="auto"/>
        <w:ind w:firstLine="567"/>
        <w:jc w:val="both"/>
        <w:rPr>
          <w:rFonts w:ascii="Times New Roman" w:hAnsi="Times New Roman" w:cs="Times New Roman"/>
          <w:sz w:val="26"/>
          <w:szCs w:val="26"/>
        </w:rPr>
      </w:pPr>
    </w:p>
    <w:p w:rsidR="00D16B03" w:rsidRP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D16B03" w:rsidRPr="00D16B03">
        <w:rPr>
          <w:rFonts w:ascii="Times New Roman" w:hAnsi="Times New Roman" w:cs="Times New Roman"/>
          <w:sz w:val="26"/>
          <w:szCs w:val="26"/>
        </w:rPr>
        <w:t>5.</w:t>
      </w:r>
      <w:r>
        <w:rPr>
          <w:rFonts w:ascii="Times New Roman" w:hAnsi="Times New Roman" w:cs="Times New Roman"/>
          <w:sz w:val="26"/>
          <w:szCs w:val="26"/>
        </w:rPr>
        <w:t>2</w:t>
      </w:r>
      <w:r w:rsidR="00D16B03" w:rsidRPr="00D16B03">
        <w:rPr>
          <w:rFonts w:ascii="Times New Roman" w:hAnsi="Times New Roman" w:cs="Times New Roman"/>
          <w:sz w:val="26"/>
          <w:szCs w:val="26"/>
        </w:rPr>
        <w:t>. Расходами, которые не включаются в себестоимость (</w:t>
      </w:r>
      <w:proofErr w:type="spellStart"/>
      <w:r w:rsidR="00D16B03" w:rsidRPr="00D16B03">
        <w:rPr>
          <w:rFonts w:ascii="Times New Roman" w:hAnsi="Times New Roman" w:cs="Times New Roman"/>
          <w:sz w:val="26"/>
          <w:szCs w:val="26"/>
        </w:rPr>
        <w:t>нераспределяемые</w:t>
      </w:r>
      <w:proofErr w:type="spellEnd"/>
      <w:r w:rsidR="00D16B03" w:rsidRPr="00D16B03">
        <w:rPr>
          <w:rFonts w:ascii="Times New Roman" w:hAnsi="Times New Roman" w:cs="Times New Roman"/>
          <w:sz w:val="26"/>
          <w:szCs w:val="26"/>
        </w:rPr>
        <w:t xml:space="preserve"> расходы) и сразу списываются на финансовый результат (счет КБК Х.401.20.000), признаются:</w:t>
      </w:r>
    </w:p>
    <w:p w:rsid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D16B03" w:rsidRPr="00D16B03">
        <w:rPr>
          <w:rFonts w:ascii="Times New Roman" w:hAnsi="Times New Roman" w:cs="Times New Roman"/>
          <w:sz w:val="26"/>
          <w:szCs w:val="26"/>
        </w:rPr>
        <w:tab/>
        <w:t>расходы на транспортный налог;</w:t>
      </w:r>
    </w:p>
    <w:p w:rsidR="001E6A74" w:rsidRP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расходы на земельный налог;</w:t>
      </w:r>
    </w:p>
    <w:p w:rsid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D16B03" w:rsidRPr="00D16B03">
        <w:rPr>
          <w:rFonts w:ascii="Times New Roman" w:hAnsi="Times New Roman" w:cs="Times New Roman"/>
          <w:sz w:val="26"/>
          <w:szCs w:val="26"/>
        </w:rPr>
        <w:tab/>
        <w:t>расходы на налог на имущество;</w:t>
      </w:r>
    </w:p>
    <w:p w:rsidR="001E6A74" w:rsidRP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расходы по взносам за ВНОС;</w:t>
      </w:r>
    </w:p>
    <w:p w:rsidR="00D16B03" w:rsidRP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D16B03" w:rsidRPr="00D16B03">
        <w:rPr>
          <w:rFonts w:ascii="Times New Roman" w:hAnsi="Times New Roman" w:cs="Times New Roman"/>
          <w:sz w:val="26"/>
          <w:szCs w:val="26"/>
        </w:rPr>
        <w:tab/>
        <w:t>штрафы и пени по налогам, штрафы, пени, неустойки за нарушение условий договоров;</w:t>
      </w:r>
    </w:p>
    <w:p w:rsidR="001E6A74" w:rsidRDefault="001E6A74" w:rsidP="00D16B03">
      <w:pPr>
        <w:spacing w:after="0" w:line="240" w:lineRule="auto"/>
        <w:ind w:firstLine="567"/>
        <w:jc w:val="both"/>
        <w:rPr>
          <w:rFonts w:ascii="Times New Roman" w:hAnsi="Times New Roman" w:cs="Times New Roman"/>
          <w:sz w:val="26"/>
          <w:szCs w:val="26"/>
        </w:rPr>
      </w:pPr>
    </w:p>
    <w:p w:rsidR="00D16B03" w:rsidRDefault="00EB0E6B"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D16B03" w:rsidRPr="00D16B03">
        <w:rPr>
          <w:rFonts w:ascii="Times New Roman" w:hAnsi="Times New Roman" w:cs="Times New Roman"/>
          <w:sz w:val="26"/>
          <w:szCs w:val="26"/>
        </w:rPr>
        <w:t>5.</w:t>
      </w:r>
      <w:r>
        <w:rPr>
          <w:rFonts w:ascii="Times New Roman" w:hAnsi="Times New Roman" w:cs="Times New Roman"/>
          <w:sz w:val="26"/>
          <w:szCs w:val="26"/>
        </w:rPr>
        <w:t>3</w:t>
      </w:r>
      <w:r w:rsidR="00D16B03" w:rsidRPr="00D16B03">
        <w:rPr>
          <w:rFonts w:ascii="Times New Roman" w:hAnsi="Times New Roman" w:cs="Times New Roman"/>
          <w:sz w:val="26"/>
          <w:szCs w:val="26"/>
        </w:rPr>
        <w:t xml:space="preserve">. По окончании </w:t>
      </w:r>
      <w:r>
        <w:rPr>
          <w:rFonts w:ascii="Times New Roman" w:hAnsi="Times New Roman" w:cs="Times New Roman"/>
          <w:sz w:val="26"/>
          <w:szCs w:val="26"/>
        </w:rPr>
        <w:t>текущего финансового года</w:t>
      </w:r>
      <w:r w:rsidR="00D16B03" w:rsidRPr="00D16B03">
        <w:rPr>
          <w:rFonts w:ascii="Times New Roman" w:hAnsi="Times New Roman" w:cs="Times New Roman"/>
          <w:sz w:val="26"/>
          <w:szCs w:val="26"/>
        </w:rPr>
        <w:t xml:space="preserve"> себестоимость услуг, сформированная на счете КБК Х.109.60.000, относится в дебет счета КБК Х.401.10.1</w:t>
      </w:r>
      <w:r>
        <w:rPr>
          <w:rFonts w:ascii="Times New Roman" w:hAnsi="Times New Roman" w:cs="Times New Roman"/>
          <w:sz w:val="26"/>
          <w:szCs w:val="26"/>
        </w:rPr>
        <w:t>00</w:t>
      </w:r>
      <w:r w:rsidR="00D16B03" w:rsidRPr="00D16B03">
        <w:rPr>
          <w:rFonts w:ascii="Times New Roman" w:hAnsi="Times New Roman" w:cs="Times New Roman"/>
          <w:sz w:val="26"/>
          <w:szCs w:val="26"/>
        </w:rPr>
        <w:t xml:space="preserve"> «Доходы от оказания платных услуг».</w:t>
      </w:r>
    </w:p>
    <w:p w:rsidR="00907A83" w:rsidRDefault="00907A83" w:rsidP="00EF1D7E">
      <w:pPr>
        <w:spacing w:after="0" w:line="240" w:lineRule="auto"/>
        <w:jc w:val="center"/>
        <w:rPr>
          <w:rFonts w:ascii="Times New Roman" w:hAnsi="Times New Roman" w:cs="Times New Roman"/>
          <w:sz w:val="26"/>
          <w:szCs w:val="26"/>
        </w:rPr>
      </w:pPr>
    </w:p>
    <w:p w:rsidR="00A041DE" w:rsidRDefault="001C433C" w:rsidP="00EF1D7E">
      <w:pPr>
        <w:spacing w:after="0" w:line="240" w:lineRule="auto"/>
        <w:jc w:val="center"/>
        <w:rPr>
          <w:rFonts w:ascii="Times New Roman" w:hAnsi="Times New Roman" w:cs="Times New Roman"/>
          <w:b/>
          <w:sz w:val="26"/>
          <w:szCs w:val="26"/>
        </w:rPr>
      </w:pPr>
      <w:r w:rsidRPr="00182FF5">
        <w:rPr>
          <w:rFonts w:ascii="Times New Roman" w:hAnsi="Times New Roman" w:cs="Times New Roman"/>
          <w:b/>
          <w:sz w:val="26"/>
          <w:szCs w:val="26"/>
        </w:rPr>
        <w:t>3.</w:t>
      </w:r>
      <w:r w:rsidR="00EB0E6B">
        <w:rPr>
          <w:rFonts w:ascii="Times New Roman" w:hAnsi="Times New Roman" w:cs="Times New Roman"/>
          <w:b/>
          <w:sz w:val="26"/>
          <w:szCs w:val="26"/>
        </w:rPr>
        <w:t>6</w:t>
      </w:r>
      <w:r w:rsidR="00A041DE" w:rsidRPr="00182FF5">
        <w:rPr>
          <w:rFonts w:ascii="Times New Roman" w:hAnsi="Times New Roman" w:cs="Times New Roman"/>
          <w:b/>
          <w:sz w:val="26"/>
          <w:szCs w:val="26"/>
        </w:rPr>
        <w:t>. Расчеты с подотчетными лицами</w:t>
      </w:r>
    </w:p>
    <w:p w:rsidR="00583825" w:rsidRPr="00182FF5" w:rsidRDefault="00583825" w:rsidP="00583825">
      <w:pPr>
        <w:spacing w:after="0" w:line="240" w:lineRule="auto"/>
        <w:jc w:val="center"/>
        <w:rPr>
          <w:rFonts w:ascii="Times New Roman" w:hAnsi="Times New Roman" w:cs="Times New Roman"/>
          <w:b/>
          <w:sz w:val="26"/>
          <w:szCs w:val="26"/>
        </w:rPr>
      </w:pPr>
    </w:p>
    <w:p w:rsidR="00EB0E6B" w:rsidRPr="00EB0E6B" w:rsidRDefault="00EB0E6B" w:rsidP="00EB0E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3.6.1. </w:t>
      </w:r>
      <w:r w:rsidRPr="00EB0E6B">
        <w:rPr>
          <w:rFonts w:ascii="Times New Roman" w:eastAsia="Times New Roman" w:hAnsi="Times New Roman" w:cs="Times New Roman"/>
          <w:sz w:val="26"/>
          <w:szCs w:val="26"/>
          <w:lang w:eastAsia="ru-RU"/>
        </w:rPr>
        <w:t xml:space="preserve">Денежные средства выдаются под отчет на основании приказа руководителя учреждения или </w:t>
      </w:r>
      <w:r>
        <w:rPr>
          <w:rFonts w:ascii="Times New Roman" w:eastAsia="Times New Roman" w:hAnsi="Times New Roman" w:cs="Times New Roman"/>
          <w:sz w:val="26"/>
          <w:szCs w:val="26"/>
          <w:lang w:eastAsia="ru-RU"/>
        </w:rPr>
        <w:t>заявления</w:t>
      </w:r>
      <w:r w:rsidRPr="00EB0E6B">
        <w:rPr>
          <w:rFonts w:ascii="Times New Roman" w:eastAsia="Times New Roman" w:hAnsi="Times New Roman" w:cs="Times New Roman"/>
          <w:sz w:val="26"/>
          <w:szCs w:val="26"/>
          <w:lang w:eastAsia="ru-RU"/>
        </w:rPr>
        <w:t>, согласован</w:t>
      </w:r>
      <w:r>
        <w:rPr>
          <w:rFonts w:ascii="Times New Roman" w:eastAsia="Times New Roman" w:hAnsi="Times New Roman" w:cs="Times New Roman"/>
          <w:sz w:val="26"/>
          <w:szCs w:val="26"/>
          <w:lang w:eastAsia="ru-RU"/>
        </w:rPr>
        <w:t>ого</w:t>
      </w:r>
      <w:r w:rsidRPr="00EB0E6B">
        <w:rPr>
          <w:rFonts w:ascii="Times New Roman" w:eastAsia="Times New Roman" w:hAnsi="Times New Roman" w:cs="Times New Roman"/>
          <w:sz w:val="26"/>
          <w:szCs w:val="26"/>
          <w:lang w:eastAsia="ru-RU"/>
        </w:rPr>
        <w:t xml:space="preserve"> с руководителем. Выдача денежных средств под отчет производится путем:</w:t>
      </w:r>
    </w:p>
    <w:p w:rsidR="00EB0E6B" w:rsidRPr="00EB0E6B" w:rsidRDefault="00EB0E6B" w:rsidP="00EB0E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EB0E6B">
        <w:rPr>
          <w:rFonts w:ascii="Times New Roman" w:eastAsia="Times New Roman" w:hAnsi="Times New Roman" w:cs="Times New Roman"/>
          <w:sz w:val="26"/>
          <w:szCs w:val="26"/>
          <w:lang w:eastAsia="ru-RU"/>
        </w:rPr>
        <w:tab/>
        <w:t>перечисления на зарплатную карту материально ответственного лица.</w:t>
      </w:r>
    </w:p>
    <w:p w:rsidR="00EB0E6B" w:rsidRDefault="00EB0E6B" w:rsidP="00EB0E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3.6.2</w:t>
      </w:r>
      <w:r w:rsidRPr="00EB0E6B">
        <w:rPr>
          <w:rFonts w:ascii="Times New Roman" w:eastAsia="Times New Roman" w:hAnsi="Times New Roman" w:cs="Times New Roman"/>
          <w:sz w:val="26"/>
          <w:szCs w:val="26"/>
          <w:lang w:eastAsia="ru-RU"/>
        </w:rPr>
        <w:t>. Учреждение выдает денежные средства под отчет штатным сотрудникам. Расчеты по выданным суммам проходят в порядке, установленном для штатных сотрудников.</w:t>
      </w:r>
    </w:p>
    <w:p w:rsidR="00D174B3" w:rsidRPr="00182FF5" w:rsidRDefault="00EB0E6B" w:rsidP="00EB0E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3.6.3</w:t>
      </w:r>
      <w:r w:rsidR="00D174B3" w:rsidRPr="00182FF5">
        <w:rPr>
          <w:rFonts w:ascii="Times New Roman" w:eastAsia="Times New Roman" w:hAnsi="Times New Roman" w:cs="Times New Roman"/>
          <w:sz w:val="26"/>
          <w:szCs w:val="26"/>
          <w:lang w:eastAsia="ru-RU"/>
        </w:rPr>
        <w:t xml:space="preserve">. Выдача средств на хозяйственные расходы производится только лицам, работающим в учреждении. Право на получение сумм в подотчет имеют материально ответственные лица, назначенные приказом руководителя образовательного учреждения и заключившие договор о полной материальной ответственности. Руководители учреждений обязаны предоставить списки материально </w:t>
      </w:r>
      <w:r w:rsidR="005D16BB" w:rsidRPr="00182FF5">
        <w:rPr>
          <w:rFonts w:ascii="Times New Roman" w:eastAsia="Times New Roman" w:hAnsi="Times New Roman" w:cs="Times New Roman"/>
          <w:sz w:val="26"/>
          <w:szCs w:val="26"/>
          <w:lang w:eastAsia="ru-RU"/>
        </w:rPr>
        <w:t>ответственных лиц,</w:t>
      </w:r>
      <w:r w:rsidR="00D174B3" w:rsidRPr="00182FF5">
        <w:rPr>
          <w:rFonts w:ascii="Times New Roman" w:eastAsia="Times New Roman" w:hAnsi="Times New Roman" w:cs="Times New Roman"/>
          <w:sz w:val="26"/>
          <w:szCs w:val="26"/>
          <w:lang w:eastAsia="ru-RU"/>
        </w:rPr>
        <w:t xml:space="preserve">имеющих право на получение денежных средств, в </w:t>
      </w:r>
      <w:r>
        <w:rPr>
          <w:rFonts w:ascii="Times New Roman" w:eastAsia="Times New Roman" w:hAnsi="Times New Roman" w:cs="Times New Roman"/>
          <w:sz w:val="26"/>
          <w:szCs w:val="26"/>
          <w:lang w:eastAsia="ru-RU"/>
        </w:rPr>
        <w:t>централизованную бухгалтерию</w:t>
      </w:r>
      <w:r w:rsidR="00D174B3" w:rsidRPr="00182FF5">
        <w:rPr>
          <w:rFonts w:ascii="Times New Roman" w:eastAsia="Times New Roman" w:hAnsi="Times New Roman" w:cs="Times New Roman"/>
          <w:sz w:val="26"/>
          <w:szCs w:val="26"/>
          <w:lang w:eastAsia="ru-RU"/>
        </w:rPr>
        <w:t xml:space="preserve"> УО. </w:t>
      </w:r>
    </w:p>
    <w:p w:rsidR="00EB0E6B" w:rsidRDefault="00D174B3"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9" w:name="dfasbfohgg"/>
      <w:bookmarkStart w:id="60" w:name="dfasa0nudv"/>
      <w:bookmarkStart w:id="61" w:name="dfasqqqa8y"/>
      <w:bookmarkStart w:id="62" w:name="dfas7l6y3o"/>
      <w:bookmarkEnd w:id="59"/>
      <w:bookmarkEnd w:id="60"/>
      <w:bookmarkEnd w:id="61"/>
      <w:bookmarkEnd w:id="62"/>
      <w:r w:rsidRPr="00182FF5">
        <w:rPr>
          <w:rFonts w:ascii="Times New Roman" w:eastAsia="Times New Roman" w:hAnsi="Times New Roman" w:cs="Times New Roman"/>
          <w:sz w:val="26"/>
          <w:szCs w:val="26"/>
          <w:lang w:eastAsia="ru-RU"/>
        </w:rPr>
        <w:t>3</w:t>
      </w:r>
      <w:r w:rsidR="00A041DE" w:rsidRPr="00182FF5">
        <w:rPr>
          <w:rFonts w:ascii="Times New Roman" w:eastAsia="Times New Roman" w:hAnsi="Times New Roman" w:cs="Times New Roman"/>
          <w:sz w:val="26"/>
          <w:szCs w:val="26"/>
          <w:lang w:eastAsia="ru-RU"/>
        </w:rPr>
        <w:t>.</w:t>
      </w:r>
      <w:bookmarkStart w:id="63" w:name="dfasn6ir32"/>
      <w:bookmarkStart w:id="64" w:name="dfasnv4ymo"/>
      <w:bookmarkEnd w:id="63"/>
      <w:bookmarkEnd w:id="64"/>
      <w:r w:rsidR="008354CD">
        <w:rPr>
          <w:rFonts w:ascii="Times New Roman" w:eastAsia="Times New Roman" w:hAnsi="Times New Roman" w:cs="Times New Roman"/>
          <w:sz w:val="26"/>
          <w:szCs w:val="26"/>
          <w:lang w:eastAsia="ru-RU"/>
        </w:rPr>
        <w:t>6.4</w:t>
      </w:r>
      <w:r w:rsidR="00A041DE" w:rsidRPr="00182FF5">
        <w:rPr>
          <w:rFonts w:ascii="Times New Roman" w:eastAsia="Times New Roman" w:hAnsi="Times New Roman" w:cs="Times New Roman"/>
          <w:sz w:val="26"/>
          <w:szCs w:val="26"/>
          <w:lang w:eastAsia="ru-RU"/>
        </w:rPr>
        <w:t xml:space="preserve">. Срок представления авансовых отчетов по суммам, выданным под отчет (за исключением сумм, выданных в связи с командировкой) – </w:t>
      </w:r>
      <w:r w:rsidR="00AC7989">
        <w:rPr>
          <w:rFonts w:ascii="Times New Roman" w:eastAsia="Times New Roman" w:hAnsi="Times New Roman" w:cs="Times New Roman"/>
          <w:sz w:val="26"/>
          <w:szCs w:val="26"/>
          <w:lang w:eastAsia="ru-RU"/>
        </w:rPr>
        <w:t xml:space="preserve">не более </w:t>
      </w:r>
      <w:r w:rsidR="00A041DE" w:rsidRPr="00182FF5">
        <w:rPr>
          <w:rFonts w:ascii="Times New Roman" w:eastAsia="Times New Roman" w:hAnsi="Times New Roman" w:cs="Times New Roman"/>
          <w:sz w:val="26"/>
          <w:szCs w:val="26"/>
          <w:lang w:eastAsia="ru-RU"/>
        </w:rPr>
        <w:t xml:space="preserve">30 календарных дней. </w:t>
      </w:r>
      <w:r w:rsidR="00EB0E6B">
        <w:rPr>
          <w:rFonts w:ascii="Times New Roman" w:eastAsia="Times New Roman" w:hAnsi="Times New Roman" w:cs="Times New Roman"/>
          <w:sz w:val="26"/>
          <w:szCs w:val="26"/>
          <w:lang w:eastAsia="ru-RU"/>
        </w:rPr>
        <w:t>По истечении этого срока сотрудник должен отчитаться.</w:t>
      </w:r>
    </w:p>
    <w:p w:rsidR="00A041DE" w:rsidRPr="00182FF5" w:rsidRDefault="00A041D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Основание:пункт26 постановления Правительства РФ от 13 октября 2008 г. № 749.</w:t>
      </w:r>
    </w:p>
    <w:p w:rsidR="00A041DE" w:rsidRPr="00182FF5" w:rsidRDefault="00A041D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65" w:name="dfaslf7zkf"/>
      <w:bookmarkEnd w:id="65"/>
      <w:r w:rsidRPr="00182FF5">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6.5.</w:t>
      </w:r>
      <w:r w:rsidRPr="00182FF5">
        <w:rPr>
          <w:rFonts w:ascii="Times New Roman" w:eastAsia="Times New Roman" w:hAnsi="Times New Roman" w:cs="Times New Roman"/>
          <w:sz w:val="26"/>
          <w:szCs w:val="26"/>
          <w:lang w:eastAsia="ru-RU"/>
        </w:rPr>
        <w:t xml:space="preserve">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(приложение </w:t>
      </w:r>
      <w:r w:rsidR="00E875CE">
        <w:rPr>
          <w:rFonts w:ascii="Times New Roman" w:eastAsia="Times New Roman" w:hAnsi="Times New Roman" w:cs="Times New Roman"/>
          <w:sz w:val="26"/>
          <w:szCs w:val="26"/>
          <w:lang w:eastAsia="ru-RU"/>
        </w:rPr>
        <w:t>6</w:t>
      </w:r>
      <w:r w:rsidRPr="00182FF5">
        <w:rPr>
          <w:rFonts w:ascii="Times New Roman" w:eastAsia="Times New Roman" w:hAnsi="Times New Roman" w:cs="Times New Roman"/>
          <w:sz w:val="26"/>
          <w:szCs w:val="26"/>
          <w:lang w:eastAsia="ru-RU"/>
        </w:rPr>
        <w:t>). Возмещение расходов на служебныекомандировки,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соответствующим приказом).</w:t>
      </w:r>
    </w:p>
    <w:p w:rsidR="00A041DE" w:rsidRPr="00182FF5" w:rsidRDefault="001C433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66" w:name="dfasni1gmm"/>
      <w:bookmarkStart w:id="67" w:name="dfasnh5uly"/>
      <w:bookmarkEnd w:id="66"/>
      <w:bookmarkEnd w:id="67"/>
      <w:r w:rsidRPr="00182FF5">
        <w:rPr>
          <w:rFonts w:ascii="Times New Roman" w:eastAsia="Times New Roman" w:hAnsi="Times New Roman" w:cs="Times New Roman"/>
          <w:sz w:val="26"/>
          <w:szCs w:val="26"/>
          <w:lang w:eastAsia="ru-RU"/>
        </w:rPr>
        <w:lastRenderedPageBreak/>
        <w:t>3.</w:t>
      </w:r>
      <w:r w:rsidR="008354CD">
        <w:rPr>
          <w:rFonts w:ascii="Times New Roman" w:eastAsia="Times New Roman" w:hAnsi="Times New Roman" w:cs="Times New Roman"/>
          <w:sz w:val="26"/>
          <w:szCs w:val="26"/>
          <w:lang w:eastAsia="ru-RU"/>
        </w:rPr>
        <w:t>6</w:t>
      </w:r>
      <w:r w:rsidR="00A041DE" w:rsidRPr="00182FF5">
        <w:rPr>
          <w:rFonts w:ascii="Times New Roman" w:eastAsia="Times New Roman" w:hAnsi="Times New Roman" w:cs="Times New Roman"/>
          <w:sz w:val="26"/>
          <w:szCs w:val="26"/>
          <w:lang w:eastAsia="ru-RU"/>
        </w:rPr>
        <w:t>.</w:t>
      </w:r>
      <w:r w:rsidR="008354CD">
        <w:rPr>
          <w:rFonts w:ascii="Times New Roman" w:eastAsia="Times New Roman" w:hAnsi="Times New Roman" w:cs="Times New Roman"/>
          <w:sz w:val="26"/>
          <w:szCs w:val="26"/>
          <w:lang w:eastAsia="ru-RU"/>
        </w:rPr>
        <w:t>6</w:t>
      </w:r>
      <w:r w:rsidR="00A041DE" w:rsidRPr="00182FF5">
        <w:rPr>
          <w:rFonts w:ascii="Times New Roman" w:eastAsia="Times New Roman" w:hAnsi="Times New Roman" w:cs="Times New Roman"/>
          <w:sz w:val="26"/>
          <w:szCs w:val="26"/>
          <w:lang w:eastAsia="ru-RU"/>
        </w:rPr>
        <w:t>. По возвращении из командировки сотрудник обязан представить авансовый отчет об израсходованных суммах в течение трех рабочих дней.</w:t>
      </w:r>
    </w:p>
    <w:p w:rsidR="00FD2A92" w:rsidRPr="00FD2A92" w:rsidRDefault="00FD2A92" w:rsidP="00FD2A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w:t>
      </w:r>
      <w:r w:rsidR="008354CD">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w:t>
      </w:r>
      <w:r w:rsidRPr="00FD2A92">
        <w:rPr>
          <w:rFonts w:ascii="Times New Roman" w:eastAsia="Times New Roman" w:hAnsi="Times New Roman" w:cs="Times New Roman"/>
          <w:sz w:val="26"/>
          <w:szCs w:val="26"/>
          <w:lang w:eastAsia="ru-RU"/>
        </w:rPr>
        <w:t>При направлении в командировку на соревнования, олимпиады и другие мероприятия ответственному сотруднику (преподавателю) дополнительно выдаются денежные средства на проезд, питание и проживание учеников, а также суточные ученикам. Основание для выдачи денежных средств – приказ руководителя учреждения с перечнем выезжающих учеников и назначением ответственного сотрудника.</w:t>
      </w:r>
    </w:p>
    <w:p w:rsidR="00FD2A92" w:rsidRPr="00FD2A92" w:rsidRDefault="00FD2A92" w:rsidP="00FD2A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D2A92">
        <w:rPr>
          <w:rFonts w:ascii="Times New Roman" w:eastAsia="Times New Roman" w:hAnsi="Times New Roman" w:cs="Times New Roman"/>
          <w:sz w:val="26"/>
          <w:szCs w:val="26"/>
          <w:lang w:eastAsia="ru-RU"/>
        </w:rPr>
        <w:t xml:space="preserve">Ответственный сотрудник самостоятельно приобретает билеты на проезд ученикам и оплачивает их проживание и питание. Отчет об израсходованных суммах сотрудник представляет в Авансовом отчете (ф. 0504505) по общим правилам, установленным в Порядке оформления служебных командировок (приложение </w:t>
      </w:r>
      <w:r w:rsidR="008267ED">
        <w:rPr>
          <w:rFonts w:ascii="Times New Roman" w:eastAsia="Times New Roman" w:hAnsi="Times New Roman" w:cs="Times New Roman"/>
          <w:sz w:val="26"/>
          <w:szCs w:val="26"/>
          <w:lang w:eastAsia="ru-RU"/>
        </w:rPr>
        <w:t>6</w:t>
      </w:r>
      <w:r w:rsidRPr="00FD2A92">
        <w:rPr>
          <w:rFonts w:ascii="Times New Roman" w:eastAsia="Times New Roman" w:hAnsi="Times New Roman" w:cs="Times New Roman"/>
          <w:sz w:val="26"/>
          <w:szCs w:val="26"/>
          <w:lang w:eastAsia="ru-RU"/>
        </w:rPr>
        <w:t>).</w:t>
      </w:r>
    </w:p>
    <w:p w:rsidR="00FD2A92" w:rsidRDefault="00FD2A92" w:rsidP="00FD2A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D2A92">
        <w:rPr>
          <w:rFonts w:ascii="Times New Roman" w:eastAsia="Times New Roman" w:hAnsi="Times New Roman" w:cs="Times New Roman"/>
          <w:sz w:val="26"/>
          <w:szCs w:val="26"/>
          <w:lang w:eastAsia="ru-RU"/>
        </w:rPr>
        <w:t>Ответственный сотрудник выдает суточные ученикам по самостоятельно разработанной учреждением ведомости, которая также прикладывается к Авансовому отчету (ф. 0504505).</w:t>
      </w:r>
    </w:p>
    <w:p w:rsidR="00D174B3" w:rsidRPr="00182FF5" w:rsidRDefault="00D174B3"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w:t>
      </w:r>
      <w:r w:rsidRPr="00182FF5">
        <w:rPr>
          <w:rFonts w:ascii="Times New Roman" w:eastAsia="Times New Roman" w:hAnsi="Times New Roman" w:cs="Times New Roman"/>
          <w:sz w:val="26"/>
          <w:szCs w:val="26"/>
          <w:lang w:eastAsia="ru-RU"/>
        </w:rPr>
        <w:t>.</w:t>
      </w:r>
      <w:r w:rsidR="008354CD">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.Авансовые отчеты нумеруются сквозным образом. Инвентаризация расчетов с подотчетными лицами производится один раз в год.</w:t>
      </w:r>
    </w:p>
    <w:p w:rsidR="00C3364A" w:rsidRPr="00182FF5" w:rsidRDefault="00A041DE" w:rsidP="00583825">
      <w:pPr>
        <w:spacing w:after="0" w:line="240" w:lineRule="auto"/>
        <w:ind w:firstLine="709"/>
        <w:jc w:val="both"/>
        <w:rPr>
          <w:rFonts w:ascii="Times New Roman" w:eastAsia="Times New Roman" w:hAnsi="Times New Roman" w:cs="Times New Roman"/>
          <w:sz w:val="26"/>
          <w:szCs w:val="26"/>
          <w:lang w:eastAsia="ru-RU"/>
        </w:rPr>
      </w:pPr>
      <w:bookmarkStart w:id="68" w:name="dfastz2ab8"/>
      <w:bookmarkStart w:id="69" w:name="dfas9c1rfn"/>
      <w:bookmarkEnd w:id="68"/>
      <w:bookmarkEnd w:id="69"/>
      <w:r w:rsidRPr="00182FF5">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w:t>
      </w:r>
      <w:r w:rsidRPr="00182FF5">
        <w:rPr>
          <w:rFonts w:ascii="Times New Roman" w:eastAsia="Times New Roman" w:hAnsi="Times New Roman" w:cs="Times New Roman"/>
          <w:sz w:val="26"/>
          <w:szCs w:val="26"/>
          <w:lang w:eastAsia="ru-RU"/>
        </w:rPr>
        <w:t>.</w:t>
      </w:r>
      <w:r w:rsidR="008354CD">
        <w:rPr>
          <w:rFonts w:ascii="Times New Roman" w:eastAsia="Times New Roman" w:hAnsi="Times New Roman" w:cs="Times New Roman"/>
          <w:sz w:val="26"/>
          <w:szCs w:val="26"/>
          <w:lang w:eastAsia="ru-RU"/>
        </w:rPr>
        <w:t>9</w:t>
      </w:r>
      <w:r w:rsidRPr="00182FF5">
        <w:rPr>
          <w:rFonts w:ascii="Times New Roman" w:eastAsia="Times New Roman" w:hAnsi="Times New Roman" w:cs="Times New Roman"/>
          <w:sz w:val="26"/>
          <w:szCs w:val="26"/>
          <w:lang w:eastAsia="ru-RU"/>
        </w:rPr>
        <w:t>.</w:t>
      </w:r>
      <w:r w:rsidR="00C3364A" w:rsidRPr="00182FF5">
        <w:rPr>
          <w:rFonts w:ascii="Times New Roman" w:eastAsia="Times New Roman" w:hAnsi="Times New Roman" w:cs="Times New Roman"/>
          <w:sz w:val="26"/>
          <w:szCs w:val="26"/>
          <w:lang w:eastAsia="ru-RU"/>
        </w:rPr>
        <w:t>Установить предельные сроки для использования доверенностей:</w:t>
      </w:r>
    </w:p>
    <w:p w:rsidR="00C3364A" w:rsidRPr="00182FF5" w:rsidRDefault="00C3364A"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-для получения продуктов питания – 30 рабочих дней,</w:t>
      </w:r>
    </w:p>
    <w:p w:rsidR="00C3364A" w:rsidRPr="00182FF5" w:rsidRDefault="00C3364A"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для других целей – 10 рабочих дней. </w:t>
      </w:r>
    </w:p>
    <w:p w:rsidR="00C3364A" w:rsidRPr="00FD2A92" w:rsidRDefault="00C3364A"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Установить предельный срок для предоставления отчетности по доверенности – 3 рабочих дня после получения товарно-материальных ценностей.</w:t>
      </w:r>
    </w:p>
    <w:p w:rsidR="00A041DE" w:rsidRPr="00182FF5" w:rsidRDefault="00A041D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70" w:name="dfast32iwx"/>
      <w:bookmarkEnd w:id="70"/>
      <w:r w:rsidRPr="00182FF5">
        <w:rPr>
          <w:rFonts w:ascii="Times New Roman" w:eastAsia="Times New Roman" w:hAnsi="Times New Roman" w:cs="Times New Roman"/>
          <w:sz w:val="26"/>
          <w:szCs w:val="26"/>
          <w:lang w:eastAsia="ru-RU"/>
        </w:rPr>
        <w:t>Доверенности выдаются штатным сотрудникам, с которыми заключен договор о полной материальной ответственности.</w:t>
      </w:r>
    </w:p>
    <w:p w:rsidR="00E61843" w:rsidRPr="00182FF5" w:rsidRDefault="00E61843" w:rsidP="00AF0260">
      <w:pPr>
        <w:spacing w:after="0" w:line="240" w:lineRule="auto"/>
        <w:rPr>
          <w:rFonts w:ascii="Times New Roman" w:eastAsia="Times New Roman" w:hAnsi="Times New Roman" w:cs="Times New Roman"/>
          <w:sz w:val="26"/>
          <w:szCs w:val="26"/>
          <w:lang w:eastAsia="ru-RU"/>
        </w:rPr>
      </w:pP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3.7</w:t>
      </w:r>
      <w:r w:rsidRPr="008354CD">
        <w:rPr>
          <w:rFonts w:ascii="Times New Roman" w:hAnsi="Times New Roman" w:cs="Times New Roman"/>
          <w:b/>
          <w:sz w:val="26"/>
          <w:szCs w:val="26"/>
        </w:rPr>
        <w:t>. Расчеты по обязательствам</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i/>
          <w:sz w:val="26"/>
          <w:szCs w:val="26"/>
        </w:rPr>
      </w:pPr>
      <w:r w:rsidRPr="008354CD">
        <w:rPr>
          <w:rFonts w:ascii="Times New Roman" w:hAnsi="Times New Roman" w:cs="Times New Roman"/>
          <w:i/>
          <w:sz w:val="26"/>
          <w:szCs w:val="26"/>
        </w:rPr>
        <w:t> </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3.7</w:t>
      </w:r>
      <w:r w:rsidRPr="008354CD">
        <w:rPr>
          <w:rFonts w:ascii="Times New Roman" w:hAnsi="Times New Roman" w:cs="Times New Roman"/>
          <w:sz w:val="26"/>
          <w:szCs w:val="26"/>
        </w:rPr>
        <w:t xml:space="preserve">.1. К счету </w:t>
      </w:r>
      <w:r w:rsidRPr="008354CD">
        <w:rPr>
          <w:rFonts w:ascii="Times New Roman" w:hAnsi="Times New Roman" w:cs="Times New Roman"/>
          <w:sz w:val="26"/>
          <w:szCs w:val="26"/>
          <w:shd w:val="clear" w:color="auto" w:fill="FFFFFF"/>
        </w:rPr>
        <w:t>КБК</w:t>
      </w:r>
      <w:r w:rsidRPr="008354CD">
        <w:rPr>
          <w:rFonts w:ascii="Times New Roman" w:hAnsi="Times New Roman" w:cs="Times New Roman"/>
          <w:sz w:val="26"/>
          <w:szCs w:val="26"/>
        </w:rPr>
        <w:t> Х.303.05.000 «Расчеты по прочим платежам в бюджет» применяются дополнительные аналитические коды:</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Pr="008354CD">
        <w:rPr>
          <w:rFonts w:ascii="Times New Roman" w:hAnsi="Times New Roman" w:cs="Times New Roman"/>
          <w:sz w:val="26"/>
          <w:szCs w:val="26"/>
        </w:rPr>
        <w:t>Государственная пошлина»;</w:t>
      </w:r>
    </w:p>
    <w:p w:rsid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8354CD">
        <w:rPr>
          <w:rFonts w:ascii="Times New Roman" w:hAnsi="Times New Roman" w:cs="Times New Roman"/>
          <w:sz w:val="26"/>
          <w:szCs w:val="26"/>
        </w:rPr>
        <w:t>«Транспортный налог»;</w:t>
      </w:r>
    </w:p>
    <w:p w:rsid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«Пени за транспортный налог»;</w:t>
      </w:r>
    </w:p>
    <w:p w:rsid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«Пени за земельный налог»;</w:t>
      </w:r>
    </w:p>
    <w:p w:rsid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«Пени по взносам в ФФОМС»;</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«Взносы с Росприроднадзор»; </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8354CD">
        <w:rPr>
          <w:rFonts w:ascii="Times New Roman" w:hAnsi="Times New Roman" w:cs="Times New Roman"/>
          <w:sz w:val="26"/>
          <w:szCs w:val="26"/>
        </w:rPr>
        <w:t>«Пени, штрафы</w:t>
      </w:r>
      <w:r>
        <w:rPr>
          <w:rFonts w:ascii="Times New Roman" w:hAnsi="Times New Roman" w:cs="Times New Roman"/>
          <w:sz w:val="26"/>
          <w:szCs w:val="26"/>
        </w:rPr>
        <w:t xml:space="preserve"> прочие</w:t>
      </w:r>
      <w:r w:rsidRPr="008354CD">
        <w:rPr>
          <w:rFonts w:ascii="Times New Roman" w:hAnsi="Times New Roman" w:cs="Times New Roman"/>
          <w:sz w:val="26"/>
          <w:szCs w:val="26"/>
        </w:rPr>
        <w:t>»;</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3.7.2</w:t>
      </w:r>
      <w:r w:rsidRPr="008354CD">
        <w:rPr>
          <w:rFonts w:ascii="Times New Roman" w:hAnsi="Times New Roman" w:cs="Times New Roman"/>
          <w:sz w:val="26"/>
          <w:szCs w:val="26"/>
        </w:rPr>
        <w:t>. Аналитический учет расчетов по пособиям и иным социальным выплатам ведется в разрезе физических лиц – получателей социальных выплат.</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3.7.3</w:t>
      </w:r>
      <w:r w:rsidRPr="008354CD">
        <w:rPr>
          <w:rFonts w:ascii="Times New Roman" w:hAnsi="Times New Roman" w:cs="Times New Roman"/>
          <w:sz w:val="26"/>
          <w:szCs w:val="26"/>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8354CD" w:rsidRDefault="008354CD"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8354CD" w:rsidRDefault="008354CD"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FE1AA1" w:rsidRDefault="00FE1AA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3.</w:t>
      </w:r>
      <w:r w:rsidR="008354CD">
        <w:rPr>
          <w:rFonts w:ascii="Times New Roman" w:eastAsia="Times New Roman" w:hAnsi="Times New Roman" w:cs="Times New Roman"/>
          <w:b/>
          <w:sz w:val="26"/>
          <w:szCs w:val="26"/>
          <w:lang w:eastAsia="ru-RU"/>
        </w:rPr>
        <w:t>8</w:t>
      </w:r>
      <w:r w:rsidRPr="00182FF5">
        <w:rPr>
          <w:rFonts w:ascii="Times New Roman" w:eastAsia="Times New Roman" w:hAnsi="Times New Roman" w:cs="Times New Roman"/>
          <w:b/>
          <w:sz w:val="26"/>
          <w:szCs w:val="26"/>
          <w:lang w:eastAsia="ru-RU"/>
        </w:rPr>
        <w:t>. Расчеты с дебиторами и кредиторами</w:t>
      </w:r>
    </w:p>
    <w:p w:rsidR="00583825" w:rsidRPr="00437AAD" w:rsidRDefault="00583825" w:rsidP="004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6"/>
          <w:szCs w:val="26"/>
          <w:lang w:eastAsia="ru-RU"/>
        </w:rPr>
      </w:pPr>
    </w:p>
    <w:p w:rsidR="00437AAD" w:rsidRPr="00437AAD" w:rsidRDefault="00437AAD" w:rsidP="004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6"/>
          <w:szCs w:val="26"/>
        </w:rPr>
      </w:pPr>
      <w:bookmarkStart w:id="71" w:name="dfasrpzcgu"/>
      <w:bookmarkStart w:id="72" w:name="dfasr8ped2"/>
      <w:bookmarkEnd w:id="71"/>
      <w:bookmarkEnd w:id="72"/>
      <w:r w:rsidRPr="00437AAD">
        <w:rPr>
          <w:rFonts w:ascii="Times New Roman" w:hAnsi="Times New Roman" w:cs="Times New Roman"/>
          <w:sz w:val="26"/>
          <w:szCs w:val="26"/>
        </w:rPr>
        <w:t>3.</w:t>
      </w:r>
      <w:r w:rsidR="00BD3C9C">
        <w:rPr>
          <w:rFonts w:ascii="Times New Roman" w:hAnsi="Times New Roman" w:cs="Times New Roman"/>
          <w:sz w:val="26"/>
          <w:szCs w:val="26"/>
        </w:rPr>
        <w:t>8</w:t>
      </w:r>
      <w:r w:rsidRPr="00437AAD">
        <w:rPr>
          <w:rFonts w:ascii="Times New Roman" w:hAnsi="Times New Roman" w:cs="Times New Roman"/>
          <w:sz w:val="26"/>
          <w:szCs w:val="26"/>
        </w:rPr>
        <w:t>.1.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437AAD" w:rsidRPr="00437AAD" w:rsidRDefault="00437AAD" w:rsidP="004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6"/>
          <w:szCs w:val="26"/>
        </w:rPr>
      </w:pPr>
      <w:r w:rsidRPr="00437AAD">
        <w:rPr>
          <w:rFonts w:ascii="Times New Roman" w:hAnsi="Times New Roman" w:cs="Times New Roman"/>
          <w:sz w:val="26"/>
          <w:szCs w:val="26"/>
        </w:rPr>
        <w:lastRenderedPageBreak/>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FE1AA1" w:rsidRPr="00182FF5" w:rsidRDefault="00FE1AA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BD3C9C">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w:t>
      </w:r>
      <w:r w:rsidR="00437AAD">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xml:space="preserve">. Аналитический учет расчетов с поставщиками (подрядчиками) ведется в разрезе кредиторов. </w:t>
      </w:r>
    </w:p>
    <w:p w:rsidR="008A0968" w:rsidRPr="008A0968" w:rsidRDefault="008A0968" w:rsidP="008A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73" w:name="dfashmn6bd"/>
      <w:bookmarkEnd w:id="73"/>
      <w:r w:rsidRPr="008A0968">
        <w:rPr>
          <w:rFonts w:ascii="Times New Roman" w:eastAsia="Times New Roman" w:hAnsi="Times New Roman" w:cs="Times New Roman"/>
          <w:sz w:val="26"/>
          <w:szCs w:val="26"/>
          <w:lang w:eastAsia="ru-RU"/>
        </w:rPr>
        <w:t>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FE1AA1" w:rsidRPr="00182FF5" w:rsidRDefault="008A0968" w:rsidP="008A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8A0968">
        <w:rPr>
          <w:rFonts w:ascii="Times New Roman" w:eastAsia="Times New Roman" w:hAnsi="Times New Roman" w:cs="Times New Roman"/>
          <w:sz w:val="26"/>
          <w:szCs w:val="26"/>
          <w:lang w:eastAsia="ru-RU"/>
        </w:rPr>
        <w:t>Основание: пункт 339 Инструкции к Единому плану счетов № 157н, пункт 11 СГС «Доходы»</w:t>
      </w:r>
      <w:r w:rsidR="00FE1AA1" w:rsidRPr="00182FF5">
        <w:rPr>
          <w:rFonts w:ascii="Times New Roman" w:eastAsia="Times New Roman" w:hAnsi="Times New Roman" w:cs="Times New Roman"/>
          <w:sz w:val="26"/>
          <w:szCs w:val="26"/>
          <w:lang w:eastAsia="ru-RU"/>
        </w:rPr>
        <w:t xml:space="preserve">. </w:t>
      </w:r>
    </w:p>
    <w:p w:rsidR="00FE1AA1" w:rsidRPr="00182FF5" w:rsidRDefault="00FE1AA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74" w:name="dfaswdr9dl"/>
      <w:bookmarkEnd w:id="74"/>
      <w:r w:rsidRPr="00182FF5">
        <w:rPr>
          <w:rFonts w:ascii="Times New Roman" w:eastAsia="Times New Roman" w:hAnsi="Times New Roman" w:cs="Times New Roman"/>
          <w:sz w:val="26"/>
          <w:szCs w:val="26"/>
          <w:lang w:eastAsia="ru-RU"/>
        </w:rPr>
        <w:t>Списанную с балансового учета задолженность отражать на забалансовых счетах 04 «</w:t>
      </w:r>
      <w:r w:rsidR="008A0968">
        <w:rPr>
          <w:rFonts w:ascii="Times New Roman" w:eastAsia="Times New Roman" w:hAnsi="Times New Roman" w:cs="Times New Roman"/>
          <w:sz w:val="26"/>
          <w:szCs w:val="26"/>
          <w:lang w:eastAsia="ru-RU"/>
        </w:rPr>
        <w:t>Сомнительная з</w:t>
      </w:r>
      <w:r w:rsidRPr="00182FF5">
        <w:rPr>
          <w:rFonts w:ascii="Times New Roman" w:eastAsia="Times New Roman" w:hAnsi="Times New Roman" w:cs="Times New Roman"/>
          <w:sz w:val="26"/>
          <w:szCs w:val="26"/>
          <w:lang w:eastAsia="ru-RU"/>
        </w:rPr>
        <w:t>адолженность», 20 «Задолженность, не востребованная кредиторами» в течение пяти лет с момента списания.</w:t>
      </w:r>
    </w:p>
    <w:p w:rsidR="00FE1AA1" w:rsidRPr="00182FF5" w:rsidRDefault="00FE1AA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75" w:name="dfas20oxk9"/>
      <w:bookmarkEnd w:id="75"/>
      <w:r w:rsidRPr="00182FF5">
        <w:rPr>
          <w:rFonts w:ascii="Times New Roman" w:eastAsia="Times New Roman" w:hAnsi="Times New Roman" w:cs="Times New Roman"/>
          <w:sz w:val="26"/>
          <w:szCs w:val="26"/>
          <w:lang w:eastAsia="ru-RU"/>
        </w:rPr>
        <w:t>Основание: пункты 339,</w:t>
      </w:r>
      <w:r w:rsidR="003F5829" w:rsidRPr="00182FF5">
        <w:rPr>
          <w:rFonts w:ascii="Times New Roman" w:eastAsia="Times New Roman" w:hAnsi="Times New Roman" w:cs="Times New Roman"/>
          <w:sz w:val="26"/>
          <w:szCs w:val="26"/>
          <w:lang w:eastAsia="ru-RU"/>
        </w:rPr>
        <w:t>340,</w:t>
      </w:r>
      <w:r w:rsidRPr="00182FF5">
        <w:rPr>
          <w:rFonts w:ascii="Times New Roman" w:eastAsia="Times New Roman" w:hAnsi="Times New Roman" w:cs="Times New Roman"/>
          <w:sz w:val="26"/>
          <w:szCs w:val="26"/>
          <w:lang w:eastAsia="ru-RU"/>
        </w:rPr>
        <w:t xml:space="preserve"> 371</w:t>
      </w:r>
      <w:r w:rsidR="003F5829" w:rsidRPr="00182FF5">
        <w:rPr>
          <w:rFonts w:ascii="Times New Roman" w:eastAsia="Times New Roman" w:hAnsi="Times New Roman" w:cs="Times New Roman"/>
          <w:sz w:val="26"/>
          <w:szCs w:val="26"/>
          <w:lang w:eastAsia="ru-RU"/>
        </w:rPr>
        <w:t>,372</w:t>
      </w:r>
      <w:r w:rsidRPr="00182FF5">
        <w:rPr>
          <w:rFonts w:ascii="Times New Roman" w:eastAsia="Times New Roman" w:hAnsi="Times New Roman" w:cs="Times New Roman"/>
          <w:sz w:val="26"/>
          <w:szCs w:val="26"/>
          <w:lang w:eastAsia="ru-RU"/>
        </w:rPr>
        <w:t xml:space="preserve"> Инструкции к Единому плану счетов № 157н.</w:t>
      </w:r>
    </w:p>
    <w:p w:rsidR="006206DF" w:rsidRPr="00203962" w:rsidRDefault="00FE1AA1"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bookmarkStart w:id="76" w:name="dfasu673ss"/>
      <w:bookmarkStart w:id="77" w:name="dfas34ucgi"/>
      <w:bookmarkStart w:id="78" w:name="dfas4quh6g"/>
      <w:bookmarkStart w:id="79" w:name="dfasbxta3w"/>
      <w:bookmarkEnd w:id="76"/>
      <w:bookmarkEnd w:id="77"/>
      <w:bookmarkEnd w:id="78"/>
      <w:bookmarkEnd w:id="79"/>
      <w:r w:rsidRPr="00182FF5">
        <w:rPr>
          <w:rFonts w:ascii="Times New Roman" w:eastAsia="Times New Roman" w:hAnsi="Times New Roman" w:cs="Times New Roman"/>
          <w:sz w:val="26"/>
          <w:szCs w:val="26"/>
          <w:lang w:eastAsia="ru-RU"/>
        </w:rPr>
        <w:t>3.</w:t>
      </w:r>
      <w:r w:rsidR="00BD3C9C">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w:t>
      </w:r>
      <w:r w:rsidR="00437AAD">
        <w:rPr>
          <w:rFonts w:ascii="Times New Roman" w:eastAsia="Times New Roman" w:hAnsi="Times New Roman" w:cs="Times New Roman"/>
          <w:sz w:val="26"/>
          <w:szCs w:val="26"/>
          <w:lang w:eastAsia="ru-RU"/>
        </w:rPr>
        <w:t>4</w:t>
      </w:r>
      <w:r w:rsidRPr="00182FF5">
        <w:rPr>
          <w:rFonts w:ascii="Times New Roman" w:eastAsia="Times New Roman" w:hAnsi="Times New Roman" w:cs="Times New Roman"/>
          <w:sz w:val="26"/>
          <w:szCs w:val="26"/>
          <w:lang w:eastAsia="ru-RU"/>
        </w:rPr>
        <w:t xml:space="preserve">. </w:t>
      </w:r>
      <w:r w:rsidR="006206DF" w:rsidRPr="00203962">
        <w:rPr>
          <w:rFonts w:ascii="Times New Roman" w:hAnsi="Times New Roman" w:cs="Times New Roman"/>
          <w:sz w:val="26"/>
          <w:szCs w:val="26"/>
        </w:rPr>
        <w:t>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6206DF" w:rsidRPr="00203962"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xml:space="preserve">Одновременно списанная с балансового учета кредиторская задолженность отражается на </w:t>
      </w:r>
      <w:proofErr w:type="spellStart"/>
      <w:r w:rsidRPr="00203962">
        <w:rPr>
          <w:rFonts w:ascii="Times New Roman" w:hAnsi="Times New Roman" w:cs="Times New Roman"/>
          <w:sz w:val="26"/>
          <w:szCs w:val="26"/>
        </w:rPr>
        <w:t>забалансовом</w:t>
      </w:r>
      <w:proofErr w:type="spellEnd"/>
      <w:r w:rsidRPr="00203962">
        <w:rPr>
          <w:rFonts w:ascii="Times New Roman" w:hAnsi="Times New Roman" w:cs="Times New Roman"/>
          <w:sz w:val="26"/>
          <w:szCs w:val="26"/>
        </w:rPr>
        <w:t xml:space="preserve"> счете 20 «Задолженность, не востребованная кредиторами».</w:t>
      </w:r>
    </w:p>
    <w:p w:rsidR="006206DF"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xml:space="preserve">Списание задолженности с </w:t>
      </w:r>
      <w:proofErr w:type="spellStart"/>
      <w:r w:rsidRPr="00203962">
        <w:rPr>
          <w:rFonts w:ascii="Times New Roman" w:hAnsi="Times New Roman" w:cs="Times New Roman"/>
          <w:sz w:val="26"/>
          <w:szCs w:val="26"/>
        </w:rPr>
        <w:t>забалансового</w:t>
      </w:r>
      <w:proofErr w:type="spellEnd"/>
      <w:r w:rsidRPr="00203962">
        <w:rPr>
          <w:rFonts w:ascii="Times New Roman" w:hAnsi="Times New Roman" w:cs="Times New Roman"/>
          <w:sz w:val="26"/>
          <w:szCs w:val="26"/>
        </w:rPr>
        <w:t xml:space="preserve"> учета осуществляется по итогам инвентаризации задолженности на основании решения инвентаризационной комиссии учреждения:</w:t>
      </w:r>
    </w:p>
    <w:p w:rsidR="006206DF"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xml:space="preserve">– по истечении </w:t>
      </w:r>
      <w:r w:rsidRPr="006206DF">
        <w:rPr>
          <w:rStyle w:val="fill"/>
          <w:rFonts w:ascii="Times New Roman" w:hAnsi="Times New Roman" w:cs="Times New Roman"/>
          <w:b w:val="0"/>
          <w:i w:val="0"/>
          <w:color w:val="auto"/>
          <w:sz w:val="26"/>
          <w:szCs w:val="26"/>
        </w:rPr>
        <w:t>пяти</w:t>
      </w:r>
      <w:r w:rsidRPr="00203962">
        <w:rPr>
          <w:rFonts w:ascii="Times New Roman" w:hAnsi="Times New Roman" w:cs="Times New Roman"/>
          <w:sz w:val="26"/>
          <w:szCs w:val="26"/>
        </w:rPr>
        <w:t xml:space="preserve"> лет отражения задолженности на </w:t>
      </w:r>
      <w:proofErr w:type="spellStart"/>
      <w:r w:rsidRPr="00203962">
        <w:rPr>
          <w:rFonts w:ascii="Times New Roman" w:hAnsi="Times New Roman" w:cs="Times New Roman"/>
          <w:sz w:val="26"/>
          <w:szCs w:val="26"/>
        </w:rPr>
        <w:t>забалансовом</w:t>
      </w:r>
      <w:proofErr w:type="spellEnd"/>
      <w:r w:rsidRPr="00203962">
        <w:rPr>
          <w:rFonts w:ascii="Times New Roman" w:hAnsi="Times New Roman" w:cs="Times New Roman"/>
          <w:sz w:val="26"/>
          <w:szCs w:val="26"/>
        </w:rPr>
        <w:t xml:space="preserve"> учете;</w:t>
      </w:r>
    </w:p>
    <w:p w:rsidR="006206DF"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по завершении срока возможного возобновления процедуры взыскания задолженности согласно действующему законодательству;</w:t>
      </w:r>
    </w:p>
    <w:p w:rsidR="006206DF" w:rsidRPr="00203962"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при наличии документов, подтверждающих прекращение обязательства в связи со смертью (ликвидацией) контрагента.</w:t>
      </w:r>
    </w:p>
    <w:p w:rsidR="006206DF" w:rsidRPr="00203962"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Кредиторская задолженность списывается отдельно по каждому обязательству (кредитору).</w:t>
      </w:r>
    </w:p>
    <w:p w:rsidR="006206DF"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Основание: пункты 371, 372 Инструкции к Единому плану счетов № 157н.</w:t>
      </w:r>
    </w:p>
    <w:p w:rsidR="00FE1AA1" w:rsidRPr="00182FF5"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3.8.5. </w:t>
      </w:r>
      <w:r w:rsidR="00FE1AA1" w:rsidRPr="00182FF5">
        <w:rPr>
          <w:rFonts w:ascii="Times New Roman" w:eastAsia="Times New Roman" w:hAnsi="Times New Roman" w:cs="Times New Roman"/>
          <w:sz w:val="26"/>
          <w:szCs w:val="26"/>
          <w:lang w:eastAsia="ru-RU"/>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F1698D" w:rsidRPr="00182FF5" w:rsidRDefault="00F1698D" w:rsidP="00AF0260">
      <w:pPr>
        <w:spacing w:after="0" w:line="240" w:lineRule="auto"/>
        <w:rPr>
          <w:rFonts w:ascii="Times New Roman" w:eastAsia="Times New Roman" w:hAnsi="Times New Roman" w:cs="Times New Roman"/>
          <w:b/>
          <w:sz w:val="26"/>
          <w:szCs w:val="26"/>
          <w:lang w:eastAsia="ru-RU"/>
        </w:rPr>
      </w:pPr>
    </w:p>
    <w:p w:rsidR="002E59CF" w:rsidRDefault="002E59CF"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3.</w:t>
      </w:r>
      <w:r w:rsidR="00BD3C9C">
        <w:rPr>
          <w:rFonts w:ascii="Times New Roman" w:eastAsia="Times New Roman" w:hAnsi="Times New Roman" w:cs="Times New Roman"/>
          <w:b/>
          <w:sz w:val="26"/>
          <w:szCs w:val="26"/>
          <w:lang w:eastAsia="ru-RU"/>
        </w:rPr>
        <w:t>9</w:t>
      </w:r>
      <w:r w:rsidRPr="00182FF5">
        <w:rPr>
          <w:rFonts w:ascii="Times New Roman" w:eastAsia="Times New Roman" w:hAnsi="Times New Roman" w:cs="Times New Roman"/>
          <w:b/>
          <w:sz w:val="26"/>
          <w:szCs w:val="26"/>
          <w:lang w:eastAsia="ru-RU"/>
        </w:rPr>
        <w:t>. Финансовый результат</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2E59CF" w:rsidRPr="00182FF5" w:rsidRDefault="002E59CF"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80" w:name="dfasxumf5g"/>
      <w:bookmarkEnd w:id="80"/>
      <w:r w:rsidRPr="00182FF5">
        <w:rPr>
          <w:rFonts w:ascii="Times New Roman" w:eastAsia="Times New Roman" w:hAnsi="Times New Roman" w:cs="Times New Roman"/>
          <w:sz w:val="26"/>
          <w:szCs w:val="26"/>
          <w:lang w:eastAsia="ru-RU"/>
        </w:rPr>
        <w:t>3.</w:t>
      </w:r>
      <w:r w:rsidR="00BD3C9C">
        <w:rPr>
          <w:rFonts w:ascii="Times New Roman" w:eastAsia="Times New Roman" w:hAnsi="Times New Roman" w:cs="Times New Roman"/>
          <w:sz w:val="26"/>
          <w:szCs w:val="26"/>
          <w:lang w:eastAsia="ru-RU"/>
        </w:rPr>
        <w:t>9</w:t>
      </w:r>
      <w:r w:rsidRPr="00182FF5">
        <w:rPr>
          <w:rFonts w:ascii="Times New Roman" w:eastAsia="Times New Roman" w:hAnsi="Times New Roman" w:cs="Times New Roman"/>
          <w:sz w:val="26"/>
          <w:szCs w:val="26"/>
          <w:lang w:eastAsia="ru-RU"/>
        </w:rPr>
        <w:t>.1. В целях управленческого учета и налогового учета учреждение применяет дополнительные аналитические коды в разрезе КОСГУ, а также в разрезе синтетических счетов учета.</w:t>
      </w:r>
    </w:p>
    <w:p w:rsidR="00D30544" w:rsidRPr="00182FF5" w:rsidRDefault="002E59CF"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81" w:name="dfasyglxtt"/>
      <w:bookmarkEnd w:id="81"/>
      <w:r w:rsidRPr="00182FF5">
        <w:rPr>
          <w:rFonts w:ascii="Times New Roman" w:eastAsia="Times New Roman" w:hAnsi="Times New Roman" w:cs="Times New Roman"/>
          <w:sz w:val="26"/>
          <w:szCs w:val="26"/>
          <w:lang w:eastAsia="ru-RU"/>
        </w:rPr>
        <w:t>3.</w:t>
      </w:r>
      <w:r w:rsidR="00BD3C9C">
        <w:rPr>
          <w:rFonts w:ascii="Times New Roman" w:eastAsia="Times New Roman" w:hAnsi="Times New Roman" w:cs="Times New Roman"/>
          <w:sz w:val="26"/>
          <w:szCs w:val="26"/>
          <w:lang w:eastAsia="ru-RU"/>
        </w:rPr>
        <w:t>9</w:t>
      </w:r>
      <w:r w:rsidRPr="00182FF5">
        <w:rPr>
          <w:rFonts w:ascii="Times New Roman" w:eastAsia="Times New Roman" w:hAnsi="Times New Roman" w:cs="Times New Roman"/>
          <w:sz w:val="26"/>
          <w:szCs w:val="26"/>
          <w:lang w:eastAsia="ru-RU"/>
        </w:rPr>
        <w:t xml:space="preserve">.2. </w:t>
      </w:r>
      <w:bookmarkStart w:id="82" w:name="dfase0xs5z"/>
      <w:bookmarkEnd w:id="82"/>
      <w:r w:rsidR="00D30544" w:rsidRPr="00182FF5">
        <w:rPr>
          <w:rFonts w:ascii="Times New Roman" w:eastAsia="Times New Roman" w:hAnsi="Times New Roman" w:cs="Times New Roman"/>
          <w:sz w:val="26"/>
          <w:szCs w:val="26"/>
          <w:lang w:eastAsia="ru-RU"/>
        </w:rPr>
        <w:t>В бюджетном учете финансового резуль</w:t>
      </w:r>
      <w:r w:rsidR="006D152F" w:rsidRPr="00182FF5">
        <w:rPr>
          <w:rFonts w:ascii="Times New Roman" w:eastAsia="Times New Roman" w:hAnsi="Times New Roman" w:cs="Times New Roman"/>
          <w:sz w:val="26"/>
          <w:szCs w:val="26"/>
          <w:lang w:eastAsia="ru-RU"/>
        </w:rPr>
        <w:t>тата используются следующие груп</w:t>
      </w:r>
      <w:r w:rsidR="00D30544" w:rsidRPr="00182FF5">
        <w:rPr>
          <w:rFonts w:ascii="Times New Roman" w:eastAsia="Times New Roman" w:hAnsi="Times New Roman" w:cs="Times New Roman"/>
          <w:sz w:val="26"/>
          <w:szCs w:val="26"/>
          <w:lang w:eastAsia="ru-RU"/>
        </w:rPr>
        <w:t>пировочные счета:</w:t>
      </w:r>
    </w:p>
    <w:p w:rsidR="00D30544" w:rsidRPr="00182FF5"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10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«Доходы текущего финансового года»</w:t>
      </w:r>
    </w:p>
    <w:p w:rsidR="00D30544" w:rsidRPr="00182FF5"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 xml:space="preserve">- 0 401 </w:t>
      </w:r>
      <w:r w:rsidR="00181122">
        <w:rPr>
          <w:rFonts w:ascii="Times New Roman" w:eastAsia="Times New Roman" w:hAnsi="Times New Roman" w:cs="Times New Roman"/>
          <w:sz w:val="26"/>
          <w:szCs w:val="26"/>
          <w:lang w:eastAsia="ru-RU"/>
        </w:rPr>
        <w:t>20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«Расходы текущего финансового года»</w:t>
      </w:r>
    </w:p>
    <w:p w:rsidR="00D30544" w:rsidRPr="00182FF5"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30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«Финансовый результат прошлых отчетных периодов»</w:t>
      </w:r>
    </w:p>
    <w:p w:rsidR="00D30544" w:rsidRPr="00182FF5"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40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«Доходы будущих периодов»</w:t>
      </w:r>
    </w:p>
    <w:p w:rsidR="00D30544"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50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«Расходы будущих периодов»</w:t>
      </w:r>
    </w:p>
    <w:p w:rsidR="00181122" w:rsidRPr="00182FF5" w:rsidRDefault="00181122"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- 0 401 60 000 «Резервы предстоящих расходов»</w:t>
      </w:r>
    </w:p>
    <w:p w:rsidR="00BD3C9C" w:rsidRDefault="00BD3C9C" w:rsidP="00BD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BD3C9C">
        <w:rPr>
          <w:rFonts w:ascii="Times New Roman" w:hAnsi="Times New Roman" w:cs="Times New Roman"/>
          <w:sz w:val="26"/>
          <w:szCs w:val="26"/>
        </w:rPr>
        <w:t>.</w:t>
      </w:r>
      <w:r>
        <w:rPr>
          <w:rFonts w:ascii="Times New Roman" w:hAnsi="Times New Roman" w:cs="Times New Roman"/>
          <w:sz w:val="26"/>
          <w:szCs w:val="26"/>
        </w:rPr>
        <w:t>9.3</w:t>
      </w:r>
      <w:r w:rsidRPr="00BD3C9C">
        <w:rPr>
          <w:rFonts w:ascii="Times New Roman" w:hAnsi="Times New Roman" w:cs="Times New Roman"/>
          <w:sz w:val="26"/>
          <w:szCs w:val="26"/>
        </w:rPr>
        <w:t>. Учреждение осуществляет все расходы в пределах установленных норм и утвержденного на текущий год плана финансово-хозяйственной деятельности</w:t>
      </w:r>
      <w:r>
        <w:rPr>
          <w:rFonts w:ascii="Times New Roman" w:hAnsi="Times New Roman" w:cs="Times New Roman"/>
          <w:sz w:val="26"/>
          <w:szCs w:val="26"/>
        </w:rPr>
        <w:t>.</w:t>
      </w:r>
    </w:p>
    <w:p w:rsidR="00BD3C9C" w:rsidRPr="00BD3C9C" w:rsidRDefault="00BD3C9C" w:rsidP="00BD3C9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3.9.4</w:t>
      </w:r>
      <w:r w:rsidRPr="00BD3C9C">
        <w:rPr>
          <w:rFonts w:ascii="Times New Roman" w:hAnsi="Times New Roman" w:cs="Times New Roman"/>
          <w:sz w:val="26"/>
          <w:szCs w:val="26"/>
        </w:rPr>
        <w:t xml:space="preserve">. В составе расходов будущих периодов на счете </w:t>
      </w:r>
      <w:r w:rsidRPr="00BD3C9C">
        <w:rPr>
          <w:rFonts w:ascii="Times New Roman" w:hAnsi="Times New Roman" w:cs="Times New Roman"/>
          <w:sz w:val="26"/>
          <w:szCs w:val="26"/>
          <w:shd w:val="clear" w:color="auto" w:fill="FFFFFF"/>
        </w:rPr>
        <w:t>КБК</w:t>
      </w:r>
      <w:r w:rsidRPr="00BD3C9C">
        <w:rPr>
          <w:rFonts w:ascii="Times New Roman" w:hAnsi="Times New Roman" w:cs="Times New Roman"/>
          <w:sz w:val="26"/>
          <w:szCs w:val="26"/>
        </w:rPr>
        <w:t> Х.401.50.000 «Расходы будущих периодов» отражаются расходы по:</w:t>
      </w:r>
    </w:p>
    <w:p w:rsidR="00BD3C9C" w:rsidRPr="00BD3C9C" w:rsidRDefault="00BD3C9C" w:rsidP="00BD3C9C">
      <w:pPr>
        <w:numPr>
          <w:ilvl w:val="0"/>
          <w:numId w:val="13"/>
        </w:numPr>
        <w:spacing w:after="0" w:line="240" w:lineRule="auto"/>
        <w:ind w:left="0" w:firstLine="567"/>
        <w:jc w:val="both"/>
        <w:rPr>
          <w:rFonts w:ascii="Times New Roman" w:hAnsi="Times New Roman" w:cs="Times New Roman"/>
          <w:sz w:val="26"/>
          <w:szCs w:val="26"/>
        </w:rPr>
      </w:pPr>
      <w:r w:rsidRPr="00BD3C9C">
        <w:rPr>
          <w:rFonts w:ascii="Times New Roman" w:hAnsi="Times New Roman" w:cs="Times New Roman"/>
          <w:sz w:val="26"/>
          <w:szCs w:val="26"/>
        </w:rPr>
        <w:t>страхованию имущества, гражданской ответственности;</w:t>
      </w:r>
    </w:p>
    <w:p w:rsidR="00BD3C9C" w:rsidRP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Основание: пункты 302, 302.1 Инструкции к Единому плану счетов № 157н.</w:t>
      </w:r>
    </w:p>
    <w:p w:rsidR="00BD3C9C" w:rsidRP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3.9.7</w:t>
      </w:r>
      <w:r w:rsidRPr="00BD3C9C">
        <w:rPr>
          <w:rFonts w:ascii="Times New Roman" w:eastAsia="Times New Roman" w:hAnsi="Times New Roman" w:cs="Times New Roman"/>
          <w:sz w:val="26"/>
          <w:szCs w:val="26"/>
          <w:lang w:eastAsia="ru-RU"/>
        </w:rPr>
        <w:t>. Доходы текущего года начисляются:</w:t>
      </w:r>
    </w:p>
    <w:p w:rsidR="00BD3C9C" w:rsidRP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w:t>
      </w:r>
      <w:r w:rsidRPr="00BD3C9C">
        <w:rPr>
          <w:rFonts w:ascii="Times New Roman" w:eastAsia="Times New Roman" w:hAnsi="Times New Roman" w:cs="Times New Roman"/>
          <w:sz w:val="26"/>
          <w:szCs w:val="26"/>
          <w:lang w:eastAsia="ru-RU"/>
        </w:rPr>
        <w:tab/>
        <w:t>от оказания платных;</w:t>
      </w:r>
    </w:p>
    <w:p w:rsidR="00BD3C9C" w:rsidRP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w:t>
      </w:r>
      <w:r w:rsidRPr="00BD3C9C">
        <w:rPr>
          <w:rFonts w:ascii="Times New Roman" w:eastAsia="Times New Roman" w:hAnsi="Times New Roman" w:cs="Times New Roman"/>
          <w:sz w:val="26"/>
          <w:szCs w:val="26"/>
          <w:lang w:eastAsia="ru-RU"/>
        </w:rPr>
        <w:tab/>
        <w:t>от возмещения ущерба – на дату обнаружения ущерба денежным средствам на основании ведомости расхождений по результатам инвентаризации (ф. 0504092), на дату оценки ущерба – на основании акта комиссии;</w:t>
      </w:r>
    </w:p>
    <w:p w:rsid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w:t>
      </w:r>
      <w:r w:rsidRPr="00BD3C9C">
        <w:rPr>
          <w:rFonts w:ascii="Times New Roman" w:eastAsia="Times New Roman" w:hAnsi="Times New Roman" w:cs="Times New Roman"/>
          <w:sz w:val="26"/>
          <w:szCs w:val="26"/>
          <w:lang w:eastAsia="ru-RU"/>
        </w:rPr>
        <w:tab/>
        <w:t>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w:t>
      </w:r>
    </w:p>
    <w:p w:rsidR="00D30544" w:rsidRPr="00182FF5" w:rsidRDefault="00D30544"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Кредитовый остаток по данным счетам отражает положительный результат, а дебетовый – отрицательный. При завершении финансового года суммы начисленных доходов и признанных расходов по методу начисления, закрываются на финансовый результат прошлых отчетных периодов.</w:t>
      </w:r>
    </w:p>
    <w:p w:rsidR="002E59CF" w:rsidRPr="00182FF5" w:rsidRDefault="002E59CF" w:rsidP="00583825">
      <w:pPr>
        <w:spacing w:after="0" w:line="240" w:lineRule="auto"/>
        <w:ind w:firstLine="709"/>
        <w:rPr>
          <w:rFonts w:ascii="Times New Roman" w:eastAsia="Times New Roman" w:hAnsi="Times New Roman" w:cs="Times New Roman"/>
          <w:sz w:val="26"/>
          <w:szCs w:val="26"/>
          <w:lang w:eastAsia="ru-RU"/>
        </w:rPr>
      </w:pPr>
      <w:bookmarkStart w:id="83" w:name="dfasatai9k"/>
      <w:bookmarkStart w:id="84" w:name="dfas0bwler"/>
      <w:bookmarkEnd w:id="83"/>
      <w:bookmarkEnd w:id="84"/>
    </w:p>
    <w:p w:rsidR="002F4041" w:rsidRDefault="002F4041" w:rsidP="00583825">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3.</w:t>
      </w:r>
      <w:r w:rsidR="00BD3C9C">
        <w:rPr>
          <w:rFonts w:ascii="Times New Roman" w:eastAsia="Times New Roman" w:hAnsi="Times New Roman" w:cs="Times New Roman"/>
          <w:b/>
          <w:sz w:val="26"/>
          <w:szCs w:val="26"/>
          <w:lang w:eastAsia="ru-RU"/>
        </w:rPr>
        <w:t>10</w:t>
      </w:r>
      <w:r w:rsidRPr="00182FF5">
        <w:rPr>
          <w:rFonts w:ascii="Times New Roman" w:eastAsia="Times New Roman" w:hAnsi="Times New Roman" w:cs="Times New Roman"/>
          <w:b/>
          <w:sz w:val="26"/>
          <w:szCs w:val="26"/>
          <w:lang w:eastAsia="ru-RU"/>
        </w:rPr>
        <w:t>. Санкционирование расходов</w:t>
      </w:r>
    </w:p>
    <w:p w:rsidR="00583825" w:rsidRPr="00182FF5" w:rsidRDefault="00583825" w:rsidP="00583825">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3.</w:t>
      </w:r>
      <w:r w:rsidR="00BD3C9C">
        <w:rPr>
          <w:rFonts w:ascii="Times New Roman" w:hAnsi="Times New Roman" w:cs="Times New Roman"/>
          <w:sz w:val="26"/>
          <w:szCs w:val="26"/>
        </w:rPr>
        <w:t>10</w:t>
      </w:r>
      <w:r w:rsidRPr="00182FF5">
        <w:rPr>
          <w:rFonts w:ascii="Times New Roman" w:hAnsi="Times New Roman" w:cs="Times New Roman"/>
          <w:sz w:val="26"/>
          <w:szCs w:val="26"/>
        </w:rPr>
        <w:t>.1.Санкционирование расходов бюджета ведется в разрезе финансовых периодов, в отношении которых осуществляется санкционирование:</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- 050010000 "Санкционирование по текущему финансовому году";</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- 050020000 "Санкционирование по первому году, следующему за текущим (очередномуфинансовому году)";</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- 050030000 "Санкционирование по второму году, следующему за текущим (первому году, следующему за очередным)";</w:t>
      </w:r>
    </w:p>
    <w:p w:rsidR="002F4041"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- 050040000 "Санкционирование по второму году, следующему за очередным";</w:t>
      </w:r>
    </w:p>
    <w:p w:rsidR="00FB77FD" w:rsidRDefault="00FB77FD" w:rsidP="00FB77FD">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w:t>
      </w:r>
      <w:r>
        <w:rPr>
          <w:rFonts w:ascii="Times New Roman" w:hAnsi="Times New Roman" w:cs="Times New Roman"/>
          <w:sz w:val="26"/>
          <w:szCs w:val="26"/>
        </w:rPr>
        <w:t>9</w:t>
      </w:r>
      <w:r w:rsidRPr="00182FF5">
        <w:rPr>
          <w:rFonts w:ascii="Times New Roman" w:hAnsi="Times New Roman" w:cs="Times New Roman"/>
          <w:sz w:val="26"/>
          <w:szCs w:val="26"/>
        </w:rPr>
        <w:t xml:space="preserve">0000 "Санкционирование </w:t>
      </w:r>
      <w:r>
        <w:rPr>
          <w:rFonts w:ascii="Times New Roman" w:hAnsi="Times New Roman" w:cs="Times New Roman"/>
          <w:sz w:val="26"/>
          <w:szCs w:val="26"/>
        </w:rPr>
        <w:t>на иные очередные годы (за пределами планового периода)</w:t>
      </w:r>
      <w:r w:rsidRPr="00182FF5">
        <w:rPr>
          <w:rFonts w:ascii="Times New Roman" w:hAnsi="Times New Roman" w:cs="Times New Roman"/>
          <w:sz w:val="26"/>
          <w:szCs w:val="26"/>
        </w:rPr>
        <w:t>";</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в разрезе объектов учета раздела 5 "Санкционирования расходов":</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- 050200000 "</w:t>
      </w:r>
      <w:r w:rsidR="00FB77FD">
        <w:rPr>
          <w:rFonts w:ascii="Times New Roman" w:hAnsi="Times New Roman" w:cs="Times New Roman"/>
          <w:sz w:val="26"/>
          <w:szCs w:val="26"/>
        </w:rPr>
        <w:t>О</w:t>
      </w:r>
      <w:r w:rsidRPr="00182FF5">
        <w:rPr>
          <w:rFonts w:ascii="Times New Roman" w:hAnsi="Times New Roman" w:cs="Times New Roman"/>
          <w:sz w:val="26"/>
          <w:szCs w:val="26"/>
        </w:rPr>
        <w:t>бязательства";</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- 050400000 "Сметные (плановые) назначения";</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- 050600000 "Право на принятие обязательств";</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- 050700000 "Утвержденный объем финансового обеспечения";</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- 050800000 "Получено финансового обеспечения".</w:t>
      </w:r>
    </w:p>
    <w:p w:rsidR="002F4041"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lastRenderedPageBreak/>
        <w:t>Операции по санкционированию обязательств бюджетного учреждения (далее - обязательства), принятых в текущем финансовом году, формируются с учетом принятых и неисполненных учреждением обязательств (денежных обязательств).</w:t>
      </w:r>
    </w:p>
    <w:p w:rsidR="00A77909" w:rsidRDefault="00A77909"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3.11 События после отчетной даты</w:t>
      </w:r>
    </w:p>
    <w:p w:rsidR="00A77909" w:rsidRDefault="00A77909"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A77909" w:rsidRPr="007A35E6" w:rsidRDefault="002F217C"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3.11.1. </w:t>
      </w:r>
      <w:r w:rsidR="00A77909" w:rsidRPr="007A35E6">
        <w:rPr>
          <w:rFonts w:ascii="Times New Roman" w:hAnsi="Times New Roman"/>
          <w:sz w:val="26"/>
          <w:szCs w:val="26"/>
        </w:rPr>
        <w:t>Событием после отчетной даты признается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и имел место в период между отчетной датой и датой подписания бюджетной отчетности.</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sidRPr="007A35E6">
        <w:rPr>
          <w:rFonts w:ascii="Times New Roman" w:hAnsi="Times New Roman"/>
          <w:sz w:val="26"/>
          <w:szCs w:val="26"/>
        </w:rPr>
        <w:t>Событиями после отчетной даты, которые подтверждают существовавшие на отчетную дату условия хозяйственной деятельности, являются:</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объявление в установленном порядке банкротом дебитора, если по состоянию на отчетную дату в отношении этого дебитора уже осуществлялась процедура банкротства;</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завершение после отчетной даты судебного производства, в результате которого подтверждается наличие на эту дату актива и (или) обязательства;</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завершение после отчетной даты процесса оформления изменений существенных условий сделки, если эти изменения распространяют свое действие на отчетный период;</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получение от страховой организации документа, устанавливающего или уточняющего размер страхового возмещения по страховому случаю, произошедшему в отчетном периоде;</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обнаружение ошибки в данных бюджетного учета за отчетный период до даты подписания отчетности;</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другие события, соответствующие признакам события, подтверждающего условия, существовавшие на отчетную дату.</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sidRPr="007A35E6">
        <w:rPr>
          <w:rFonts w:ascii="Times New Roman" w:hAnsi="Times New Roman"/>
          <w:sz w:val="26"/>
          <w:szCs w:val="26"/>
        </w:rPr>
        <w:t>Событие, которое подтверждает условия хозяйственной деятельности, существовавшие на отчетную дату, отражается в следующем порядке:</w:t>
      </w:r>
    </w:p>
    <w:p w:rsidR="00A77909" w:rsidRPr="00A77909" w:rsidRDefault="00A77909" w:rsidP="00A77909">
      <w:pPr>
        <w:pStyle w:val="a3"/>
        <w:numPr>
          <w:ilvl w:val="0"/>
          <w:numId w:val="18"/>
        </w:numPr>
        <w:tabs>
          <w:tab w:val="left" w:pos="567"/>
          <w:tab w:val="left" w:pos="1134"/>
        </w:tabs>
        <w:spacing w:after="0" w:line="240" w:lineRule="auto"/>
        <w:ind w:left="0" w:firstLine="709"/>
        <w:jc w:val="both"/>
        <w:rPr>
          <w:rFonts w:ascii="Times New Roman" w:hAnsi="Times New Roman"/>
          <w:sz w:val="26"/>
          <w:szCs w:val="26"/>
        </w:rPr>
      </w:pPr>
      <w:r w:rsidRPr="00A77909">
        <w:rPr>
          <w:rFonts w:ascii="Times New Roman" w:hAnsi="Times New Roman"/>
          <w:sz w:val="26"/>
          <w:szCs w:val="26"/>
        </w:rPr>
        <w:t>по счетам бюджетного учета записи формируются на конец отчетного периода;</w:t>
      </w:r>
    </w:p>
    <w:p w:rsidR="00A77909" w:rsidRPr="00A77909" w:rsidRDefault="00A77909" w:rsidP="00A77909">
      <w:pPr>
        <w:pStyle w:val="a3"/>
        <w:numPr>
          <w:ilvl w:val="0"/>
          <w:numId w:val="18"/>
        </w:numPr>
        <w:tabs>
          <w:tab w:val="left" w:pos="567"/>
          <w:tab w:val="left" w:pos="1134"/>
        </w:tabs>
        <w:spacing w:after="0" w:line="240" w:lineRule="auto"/>
        <w:ind w:left="0" w:firstLine="709"/>
        <w:jc w:val="both"/>
        <w:rPr>
          <w:rFonts w:ascii="Times New Roman" w:hAnsi="Times New Roman"/>
          <w:sz w:val="26"/>
          <w:szCs w:val="26"/>
        </w:rPr>
      </w:pPr>
      <w:r w:rsidRPr="00A77909">
        <w:rPr>
          <w:rFonts w:ascii="Times New Roman" w:hAnsi="Times New Roman"/>
          <w:sz w:val="26"/>
          <w:szCs w:val="26"/>
        </w:rPr>
        <w:t>отчетность за отчетный период формируется с учетом уточненных данных бюджетного учета;</w:t>
      </w:r>
    </w:p>
    <w:p w:rsidR="00A77909" w:rsidRPr="00A77909" w:rsidRDefault="00A77909" w:rsidP="00A77909">
      <w:pPr>
        <w:pStyle w:val="a3"/>
        <w:numPr>
          <w:ilvl w:val="0"/>
          <w:numId w:val="18"/>
        </w:numPr>
        <w:tabs>
          <w:tab w:val="left" w:pos="567"/>
          <w:tab w:val="left" w:pos="1134"/>
        </w:tabs>
        <w:spacing w:after="0" w:line="240" w:lineRule="auto"/>
        <w:ind w:left="0" w:firstLine="709"/>
        <w:jc w:val="both"/>
        <w:rPr>
          <w:rFonts w:ascii="Times New Roman" w:hAnsi="Times New Roman"/>
          <w:sz w:val="26"/>
          <w:szCs w:val="26"/>
        </w:rPr>
      </w:pPr>
      <w:r w:rsidRPr="00A77909">
        <w:rPr>
          <w:rFonts w:ascii="Times New Roman" w:hAnsi="Times New Roman"/>
          <w:sz w:val="26"/>
          <w:szCs w:val="26"/>
        </w:rPr>
        <w:t>в Пояснениях к отчетности раскрывается уточненная (с учетом имевшего место события) информация об условиях хозяйственной деятельности, существовавших на отчетную дату, если такая информация подлежит раскрытию в отчетности.</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sidRPr="007A35E6">
        <w:rPr>
          <w:rFonts w:ascii="Times New Roman" w:hAnsi="Times New Roman"/>
          <w:sz w:val="26"/>
          <w:szCs w:val="26"/>
        </w:rPr>
        <w:t>Событиями после отчетной даты, которые свидетельствуют о возникших после отчетной даты условиях хозяйственной деятельности, являются:</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изменение после отчетной даты кадастровых оценок нефинансовых активов;</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принятие решения о реорганизации субъекта учета, о котором не было известно по состоянию на отчетную дату;</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существенное поступление или выбытие активов;</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пожар, авария, стихийное бедствие или другая чрезвычайная ситуация, в результате которой уничтожены или значительно повреждены активы;</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 </w:t>
      </w:r>
      <w:r w:rsidRPr="007A35E6">
        <w:rPr>
          <w:rFonts w:ascii="Times New Roman" w:hAnsi="Times New Roman"/>
          <w:sz w:val="26"/>
          <w:szCs w:val="26"/>
        </w:rPr>
        <w:t>изменение величины активов и (или) обязательств, произошедшее в результате изменения после отчетной даты курсов иностранных валют;</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(муниципальных) программ и проектов, заключение и прекращение действия договоров и соглашений, а также иные решения, исполнение которых может существенно повлиять на величину активов, обязательств, доходов и расходов субъекта учета;</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начало судебного производства, связанного исключительно с событиями, произошедшими после отчетной даты;</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другие события, свидетельствующие об условиях, возникших после отчетной даты.</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sidRPr="007A35E6">
        <w:rPr>
          <w:rFonts w:ascii="Times New Roman" w:hAnsi="Times New Roman"/>
          <w:sz w:val="26"/>
          <w:szCs w:val="26"/>
        </w:rPr>
        <w:t>Событие, которое свидетельствует об условиях хозяйственной деятельности, возникших после отчетной даты, отражается в следующем порядке:</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по счетам бюджетного учета записи формируются в общем порядке в периоде, следующем за отчетным;</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числовые данные отчетности не корректируются в связи с событием;</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в Пояснениях к отчетности за отчетный период раскрывается информация об указанном событии.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 по которым сделать это невозможно.</w:t>
      </w:r>
    </w:p>
    <w:p w:rsidR="00A77909" w:rsidRPr="007A35E6" w:rsidRDefault="002F217C"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3.11.2. </w:t>
      </w:r>
      <w:r w:rsidR="00A77909" w:rsidRPr="007A35E6">
        <w:rPr>
          <w:rFonts w:ascii="Times New Roman" w:hAnsi="Times New Roman"/>
          <w:sz w:val="26"/>
          <w:szCs w:val="26"/>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A77909" w:rsidRPr="007A35E6" w:rsidRDefault="00A77909" w:rsidP="00A77909">
      <w:pPr>
        <w:pStyle w:val="ConsPlusNormal"/>
        <w:ind w:firstLine="709"/>
        <w:jc w:val="both"/>
        <w:rPr>
          <w:rFonts w:ascii="Times New Roman" w:hAnsi="Times New Roman"/>
          <w:sz w:val="26"/>
          <w:szCs w:val="26"/>
        </w:rPr>
      </w:pPr>
      <w:r w:rsidRPr="007A35E6">
        <w:rPr>
          <w:rFonts w:ascii="Times New Roman" w:hAnsi="Times New Roman"/>
          <w:sz w:val="26"/>
          <w:szCs w:val="26"/>
        </w:rPr>
        <w:t>Показатель существенности события после отчетной даты определяется отдельно по каждому событию на основании письменного обоснования решения главным бухгалтером и утверждается руководителем учреждения.</w:t>
      </w:r>
    </w:p>
    <w:p w:rsidR="00A77909" w:rsidRPr="002F217C" w:rsidRDefault="00A77909" w:rsidP="002F217C">
      <w:pPr>
        <w:pStyle w:val="a3"/>
        <w:numPr>
          <w:ilvl w:val="2"/>
          <w:numId w:val="18"/>
        </w:numPr>
        <w:tabs>
          <w:tab w:val="left" w:pos="1701"/>
          <w:tab w:val="left" w:pos="1843"/>
        </w:tabs>
        <w:spacing w:after="0" w:line="240" w:lineRule="auto"/>
        <w:ind w:left="0" w:firstLine="709"/>
        <w:jc w:val="both"/>
        <w:rPr>
          <w:rFonts w:ascii="Times New Roman" w:hAnsi="Times New Roman"/>
          <w:sz w:val="26"/>
          <w:szCs w:val="26"/>
        </w:rPr>
      </w:pPr>
      <w:r w:rsidRPr="002F217C">
        <w:rPr>
          <w:rFonts w:ascii="Times New Roman" w:hAnsi="Times New Roman"/>
          <w:sz w:val="26"/>
          <w:szCs w:val="26"/>
        </w:rPr>
        <w:t>События после отчетной даты подлежат отражению в текстовой части Пояснительной записки к годовой бухгалтерской отчетности.</w:t>
      </w:r>
    </w:p>
    <w:p w:rsidR="00A77909" w:rsidRDefault="00A77909" w:rsidP="00A7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6"/>
          <w:szCs w:val="26"/>
          <w:lang w:eastAsia="ru-RU"/>
        </w:rPr>
      </w:pPr>
    </w:p>
    <w:p w:rsidR="003D6996" w:rsidRDefault="003D6996"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4. Инвентаризация имущества и обязательств</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F7522B" w:rsidRPr="00182FF5" w:rsidRDefault="003D6996"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85" w:name="dfas1lqwoo"/>
      <w:bookmarkStart w:id="86" w:name="dfaste9wss"/>
      <w:bookmarkEnd w:id="85"/>
      <w:bookmarkEnd w:id="86"/>
      <w:r w:rsidRPr="00182FF5">
        <w:rPr>
          <w:rFonts w:ascii="Times New Roman" w:eastAsia="Times New Roman" w:hAnsi="Times New Roman" w:cs="Times New Roman"/>
          <w:sz w:val="26"/>
          <w:szCs w:val="26"/>
          <w:lang w:eastAsia="ru-RU"/>
        </w:rPr>
        <w:t xml:space="preserve">4.1. </w:t>
      </w:r>
      <w:r w:rsidR="00F7522B" w:rsidRPr="00182FF5">
        <w:rPr>
          <w:rFonts w:ascii="Times New Roman" w:eastAsia="Times New Roman" w:hAnsi="Times New Roman" w:cs="Times New Roman"/>
          <w:sz w:val="26"/>
          <w:szCs w:val="26"/>
          <w:lang w:eastAsia="ru-RU"/>
        </w:rPr>
        <w:t>Для обеспечения достоверности данных бухгалтерского учета и отчетности проводится инвентаризация имущества, финансовых активов и обязательств учреждения в соответствии с инструкцией, утвержденной Приказом Минфина РФ от 13.06.1995 № 49.</w:t>
      </w:r>
    </w:p>
    <w:p w:rsidR="00F7522B" w:rsidRPr="00182FF5" w:rsidRDefault="00F7522B"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Годовая инвентаризация всего имущества проводится независимо от его местонахождения и всех видов финансовых обязательств в целях обеспечения достоверности данных бухгалтерского учета по состоянию на 1ноября текущего года со следующей периодичностью основные средства</w:t>
      </w:r>
      <w:r w:rsidR="002F217C">
        <w:rPr>
          <w:rFonts w:ascii="Times New Roman" w:eastAsia="Times New Roman" w:hAnsi="Times New Roman" w:cs="Times New Roman"/>
          <w:sz w:val="26"/>
          <w:szCs w:val="26"/>
          <w:lang w:eastAsia="ru-RU"/>
        </w:rPr>
        <w:t xml:space="preserve"> и материальные запасы </w:t>
      </w:r>
      <w:r w:rsidRPr="00182FF5">
        <w:rPr>
          <w:rFonts w:ascii="Times New Roman" w:eastAsia="Times New Roman" w:hAnsi="Times New Roman" w:cs="Times New Roman"/>
          <w:sz w:val="26"/>
          <w:szCs w:val="26"/>
          <w:lang w:eastAsia="ru-RU"/>
        </w:rPr>
        <w:t xml:space="preserve"> - один раз в год. Инвентаризация расчетов с организациями и учреждениями проводится один раз в год,бланков строгой отчетности один раз в год.</w:t>
      </w:r>
    </w:p>
    <w:p w:rsidR="003D6996" w:rsidRPr="00182FF5" w:rsidRDefault="003D6996"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0379CF" w:rsidRDefault="000379CF"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87" w:name="dfasomfcq8"/>
      <w:bookmarkEnd w:id="87"/>
      <w:r>
        <w:rPr>
          <w:rFonts w:ascii="Times New Roman" w:eastAsia="Times New Roman" w:hAnsi="Times New Roman" w:cs="Times New Roman"/>
          <w:sz w:val="26"/>
          <w:szCs w:val="26"/>
          <w:lang w:eastAsia="ru-RU"/>
        </w:rPr>
        <w:t>Порядок и график проведения инвентаризации приведены в приложении 7.</w:t>
      </w:r>
    </w:p>
    <w:p w:rsidR="003D6996" w:rsidRPr="00182FF5" w:rsidRDefault="003D6996" w:rsidP="00037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Основание: статья 11 Закона от 6 декабря 2011 г. № 402-ФЗ, пункт 1.5 Методических указаний, утвержденных приказом Минфина России от 13 июня 1995 г. № 49</w:t>
      </w:r>
      <w:r w:rsidR="000379CF" w:rsidRPr="000379CF">
        <w:rPr>
          <w:rFonts w:ascii="Times New Roman" w:hAnsi="Times New Roman" w:cs="Times New Roman"/>
          <w:sz w:val="26"/>
          <w:szCs w:val="26"/>
        </w:rPr>
        <w:t xml:space="preserve">, раздел </w:t>
      </w:r>
      <w:r w:rsidR="000379CF" w:rsidRPr="000379CF">
        <w:rPr>
          <w:rFonts w:ascii="Times New Roman" w:hAnsi="Times New Roman" w:cs="Times New Roman"/>
          <w:sz w:val="26"/>
          <w:szCs w:val="26"/>
          <w:lang w:val="en-US"/>
        </w:rPr>
        <w:t>VIII</w:t>
      </w:r>
      <w:r w:rsidR="000379CF" w:rsidRPr="000379CF">
        <w:rPr>
          <w:rFonts w:ascii="Times New Roman" w:hAnsi="Times New Roman" w:cs="Times New Roman"/>
          <w:sz w:val="26"/>
          <w:szCs w:val="26"/>
        </w:rPr>
        <w:t xml:space="preserve"> Стандарта «Концептуальные основы бухучета и отчетности».</w:t>
      </w:r>
    </w:p>
    <w:p w:rsidR="003D6996" w:rsidRPr="00182FF5" w:rsidRDefault="003D6996"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88" w:name="dfas9gt3g0"/>
      <w:bookmarkStart w:id="89" w:name="dfasxgxkhn"/>
      <w:bookmarkStart w:id="90" w:name="dfas2nrx"/>
      <w:bookmarkStart w:id="91" w:name="dfasbnav68"/>
      <w:bookmarkEnd w:id="88"/>
      <w:bookmarkEnd w:id="89"/>
      <w:bookmarkEnd w:id="90"/>
      <w:bookmarkEnd w:id="91"/>
      <w:r w:rsidRPr="00182FF5">
        <w:rPr>
          <w:rFonts w:ascii="Times New Roman" w:eastAsia="Times New Roman" w:hAnsi="Times New Roman" w:cs="Times New Roman"/>
          <w:sz w:val="26"/>
          <w:szCs w:val="26"/>
          <w:lang w:eastAsia="ru-RU"/>
        </w:rPr>
        <w:t>4.</w:t>
      </w:r>
      <w:r w:rsidR="00F45549" w:rsidRPr="00182FF5">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Руководителями учреждени</w:t>
      </w:r>
      <w:r w:rsidR="00181B26" w:rsidRPr="00182FF5">
        <w:rPr>
          <w:rFonts w:ascii="Times New Roman" w:eastAsia="Times New Roman" w:hAnsi="Times New Roman" w:cs="Times New Roman"/>
          <w:sz w:val="26"/>
          <w:szCs w:val="26"/>
          <w:lang w:eastAsia="ru-RU"/>
        </w:rPr>
        <w:t>й</w:t>
      </w:r>
      <w:r w:rsidRPr="00182FF5">
        <w:rPr>
          <w:rFonts w:ascii="Times New Roman" w:eastAsia="Times New Roman" w:hAnsi="Times New Roman" w:cs="Times New Roman"/>
          <w:sz w:val="26"/>
          <w:szCs w:val="26"/>
          <w:lang w:eastAsia="ru-RU"/>
        </w:rPr>
        <w:t xml:space="preserve"> создаются инвентаризационные комиссии из числа сотрудников </w:t>
      </w:r>
      <w:r w:rsidR="000B3014" w:rsidRPr="00182FF5">
        <w:rPr>
          <w:rFonts w:ascii="Times New Roman" w:eastAsia="Times New Roman" w:hAnsi="Times New Roman" w:cs="Times New Roman"/>
          <w:sz w:val="26"/>
          <w:szCs w:val="26"/>
          <w:lang w:eastAsia="ru-RU"/>
        </w:rPr>
        <w:t>утвержденными приказом на 01 сентября ежегодно.</w:t>
      </w:r>
      <w:bookmarkStart w:id="92" w:name="dfaskynorl"/>
      <w:bookmarkEnd w:id="92"/>
    </w:p>
    <w:p w:rsidR="000B3014" w:rsidRPr="00182FF5" w:rsidRDefault="000B3014" w:rsidP="003D6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rsidR="00B534AC"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5. Технология обработки учетной информации</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583825"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93" w:name="dfaspb7hc8"/>
      <w:bookmarkStart w:id="94" w:name="dfasi9862v"/>
      <w:bookmarkEnd w:id="93"/>
      <w:bookmarkEnd w:id="94"/>
      <w:r w:rsidRPr="00182FF5">
        <w:rPr>
          <w:rFonts w:ascii="Times New Roman" w:eastAsia="Times New Roman" w:hAnsi="Times New Roman" w:cs="Times New Roman"/>
          <w:sz w:val="26"/>
          <w:szCs w:val="26"/>
          <w:lang w:eastAsia="ru-RU"/>
        </w:rPr>
        <w:t>5.1. В Управлении образования осуществляется автоматизированное ведение бухгалтерского учета в программе: Парус-бухгалтерия (хозяйственные операции), Парус-зарплата (расчет заработной платы), Парус-родительская плата (расчет и компенсации части родительской платы),</w:t>
      </w:r>
      <w:r w:rsidR="002F217C">
        <w:rPr>
          <w:rFonts w:ascii="Times New Roman" w:eastAsia="Times New Roman" w:hAnsi="Times New Roman" w:cs="Times New Roman"/>
          <w:sz w:val="26"/>
          <w:szCs w:val="26"/>
          <w:lang w:eastAsia="ru-RU"/>
        </w:rPr>
        <w:t xml:space="preserve"> </w:t>
      </w:r>
      <w:r w:rsidR="002F217C">
        <w:rPr>
          <w:rFonts w:ascii="Times New Roman" w:hAnsi="Times New Roman" w:cs="Times New Roman"/>
          <w:sz w:val="26"/>
          <w:szCs w:val="26"/>
        </w:rPr>
        <w:t>Парус -</w:t>
      </w:r>
      <w:r w:rsidR="00594324">
        <w:rPr>
          <w:rFonts w:ascii="Times New Roman" w:hAnsi="Times New Roman" w:cs="Times New Roman"/>
          <w:sz w:val="26"/>
          <w:szCs w:val="26"/>
        </w:rPr>
        <w:t xml:space="preserve"> Расчет оплаты услуг учреждения, </w:t>
      </w:r>
      <w:r w:rsidRPr="00182FF5">
        <w:rPr>
          <w:rFonts w:ascii="Times New Roman" w:eastAsia="Times New Roman" w:hAnsi="Times New Roman" w:cs="Times New Roman"/>
          <w:sz w:val="26"/>
          <w:szCs w:val="26"/>
          <w:lang w:eastAsia="ru-RU"/>
        </w:rPr>
        <w:t>Парус-сводная отчетность.</w:t>
      </w:r>
    </w:p>
    <w:p w:rsidR="00B534AC" w:rsidRPr="00182FF5"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6 Инструкции к Единому плану счетов № 157н.</w:t>
      </w:r>
    </w:p>
    <w:p w:rsidR="00BA5EDB" w:rsidRPr="00182FF5"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95" w:name="dfasdrlwxg"/>
      <w:bookmarkStart w:id="96" w:name="dfas41d5di"/>
      <w:bookmarkEnd w:id="95"/>
      <w:bookmarkEnd w:id="96"/>
      <w:r w:rsidRPr="00182FF5">
        <w:rPr>
          <w:rFonts w:ascii="Times New Roman" w:eastAsia="Times New Roman" w:hAnsi="Times New Roman" w:cs="Times New Roman"/>
          <w:sz w:val="26"/>
          <w:szCs w:val="26"/>
          <w:lang w:eastAsia="ru-RU"/>
        </w:rPr>
        <w:t xml:space="preserve">5.2. </w:t>
      </w:r>
      <w:bookmarkStart w:id="97" w:name="dfasmgzqag"/>
      <w:bookmarkStart w:id="98" w:name="dfasayk9x4"/>
      <w:bookmarkEnd w:id="97"/>
      <w:bookmarkEnd w:id="98"/>
      <w:r w:rsidR="00BA5EDB" w:rsidRPr="00182FF5">
        <w:rPr>
          <w:rFonts w:ascii="Times New Roman" w:eastAsia="Times New Roman" w:hAnsi="Times New Roman" w:cs="Times New Roman"/>
          <w:sz w:val="26"/>
          <w:szCs w:val="26"/>
          <w:lang w:eastAsia="ru-RU"/>
        </w:rPr>
        <w:t>Формирование платежных документов производится через автоматизированный кассовый центр (АЦК).</w:t>
      </w:r>
    </w:p>
    <w:p w:rsidR="00BA5EDB" w:rsidRPr="00182FF5" w:rsidRDefault="00BA5EDB"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5.3 С использованиемтелекоммуникационных каналов связи и электронной подписи ЦБ осуществляет электронный документооборот по следующим направлениям:</w:t>
      </w:r>
    </w:p>
    <w:p w:rsidR="00BA5EDB" w:rsidRPr="00182FF5" w:rsidRDefault="00BA5EDB"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система электронного документооборотас территориальным органом Федерального казначейства России (СЭД ФК);</w:t>
      </w:r>
    </w:p>
    <w:p w:rsidR="00BA5EDB" w:rsidRPr="00182FF5" w:rsidRDefault="00BA5EDB"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передача бухгалтерской отчетности в УФ и НП администрации Яковлевского района; - передачаотчетности по налогам, сборам и иным обязательным платежам в инспекцию Федеральной налоговой службы;</w:t>
      </w:r>
    </w:p>
    <w:p w:rsidR="00BA5EDB" w:rsidRPr="00182FF5" w:rsidRDefault="00BA5EDB"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-передача отчетности по страховым взносам и сведениям персонифицированного учета в отделение Пенсионного фонда РФ;</w:t>
      </w:r>
    </w:p>
    <w:p w:rsidR="00BA5EDB" w:rsidRPr="00182FF5" w:rsidRDefault="00BA5EDB"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передача статистической информации в органы статистики;</w:t>
      </w:r>
    </w:p>
    <w:p w:rsidR="00BA5EDB" w:rsidRPr="00182FF5" w:rsidRDefault="00BA5EDB"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размещение информации о деятельности учреждения на официальном сайте.</w:t>
      </w:r>
    </w:p>
    <w:p w:rsidR="00B534AC" w:rsidRPr="00182FF5"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99" w:name="dfasban8i5"/>
      <w:bookmarkStart w:id="100" w:name="dfasxuuup5"/>
      <w:bookmarkStart w:id="101" w:name="dfasy026wx"/>
      <w:bookmarkStart w:id="102" w:name="dfasirhcq8"/>
      <w:bookmarkStart w:id="103" w:name="dfasz704bq"/>
      <w:bookmarkEnd w:id="99"/>
      <w:bookmarkEnd w:id="100"/>
      <w:bookmarkEnd w:id="101"/>
      <w:bookmarkEnd w:id="102"/>
      <w:bookmarkEnd w:id="103"/>
      <w:r w:rsidRPr="00182FF5">
        <w:rPr>
          <w:rFonts w:ascii="Times New Roman" w:eastAsia="Times New Roman" w:hAnsi="Times New Roman" w:cs="Times New Roman"/>
          <w:sz w:val="26"/>
          <w:szCs w:val="26"/>
          <w:lang w:eastAsia="ru-RU"/>
        </w:rPr>
        <w:t>5.</w:t>
      </w:r>
      <w:r w:rsidR="00401F77" w:rsidRPr="00182FF5">
        <w:rPr>
          <w:rFonts w:ascii="Times New Roman" w:eastAsia="Times New Roman" w:hAnsi="Times New Roman" w:cs="Times New Roman"/>
          <w:sz w:val="26"/>
          <w:szCs w:val="26"/>
          <w:lang w:eastAsia="ru-RU"/>
        </w:rPr>
        <w:t>4</w:t>
      </w:r>
      <w:r w:rsidRPr="00182FF5">
        <w:rPr>
          <w:rFonts w:ascii="Times New Roman" w:eastAsia="Times New Roman" w:hAnsi="Times New Roman" w:cs="Times New Roman"/>
          <w:sz w:val="26"/>
          <w:szCs w:val="26"/>
          <w:lang w:eastAsia="ru-RU"/>
        </w:rPr>
        <w:t>. 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Исправления нужно вносить с учетом следующих положений:</w:t>
      </w:r>
    </w:p>
    <w:p w:rsidR="00B534AC" w:rsidRPr="00182FF5" w:rsidRDefault="00401F77"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04" w:name="dfas3xgz6q"/>
      <w:bookmarkEnd w:id="104"/>
      <w:r w:rsidRPr="00182FF5">
        <w:rPr>
          <w:rFonts w:ascii="Times New Roman" w:eastAsia="Times New Roman" w:hAnsi="Times New Roman" w:cs="Times New Roman"/>
          <w:sz w:val="26"/>
          <w:szCs w:val="26"/>
          <w:lang w:eastAsia="ru-RU"/>
        </w:rPr>
        <w:t xml:space="preserve">- </w:t>
      </w:r>
      <w:r w:rsidR="00B534AC" w:rsidRPr="00182FF5">
        <w:rPr>
          <w:rFonts w:ascii="Times New Roman" w:eastAsia="Times New Roman" w:hAnsi="Times New Roman" w:cs="Times New Roman"/>
          <w:sz w:val="26"/>
          <w:szCs w:val="26"/>
          <w:lang w:eastAsia="ru-RU"/>
        </w:rPr>
        <w:t>доначисления или снятие начислений исправлять за счет доходов и расходов текущего года дополнительной бухгалтерской записью или способом «красное сторно»;</w:t>
      </w:r>
    </w:p>
    <w:p w:rsidR="00B534AC" w:rsidRPr="00182FF5" w:rsidRDefault="00401F77"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B534AC" w:rsidRPr="00182FF5">
        <w:rPr>
          <w:rFonts w:ascii="Times New Roman" w:eastAsia="Times New Roman" w:hAnsi="Times New Roman" w:cs="Times New Roman"/>
          <w:sz w:val="26"/>
          <w:szCs w:val="26"/>
          <w:lang w:eastAsia="ru-RU"/>
        </w:rPr>
        <w:t>при восстановлении в учете остатков прошлых лет применять счет 0.401.10.</w:t>
      </w:r>
      <w:r w:rsidR="00594324">
        <w:rPr>
          <w:rFonts w:ascii="Times New Roman" w:eastAsia="Times New Roman" w:hAnsi="Times New Roman" w:cs="Times New Roman"/>
          <w:sz w:val="26"/>
          <w:szCs w:val="26"/>
          <w:lang w:eastAsia="ru-RU"/>
        </w:rPr>
        <w:t>155</w:t>
      </w:r>
      <w:r w:rsidR="00B534AC" w:rsidRPr="00182FF5">
        <w:rPr>
          <w:rFonts w:ascii="Times New Roman" w:eastAsia="Times New Roman" w:hAnsi="Times New Roman" w:cs="Times New Roman"/>
          <w:sz w:val="26"/>
          <w:szCs w:val="26"/>
          <w:lang w:eastAsia="ru-RU"/>
        </w:rPr>
        <w:t xml:space="preserve"> «Прочие доходы».</w:t>
      </w:r>
    </w:p>
    <w:p w:rsidR="002C2FB9" w:rsidRPr="00182FF5" w:rsidRDefault="002C2FB9"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5.5.Регистры бухгалтерского учета, составленные автоматизированным способом, распечатываются на бумажных носителях по окончании отчетного периода.</w:t>
      </w:r>
    </w:p>
    <w:p w:rsidR="002C2FB9" w:rsidRPr="00182FF5" w:rsidRDefault="002C2FB9" w:rsidP="002F404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p>
    <w:p w:rsidR="00FC0424"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6. Первичные и сводные учетные документы, правила документооборота</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C4209E" w:rsidRPr="00182FF5" w:rsidRDefault="004D0207"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6. </w:t>
      </w:r>
      <w:r w:rsidR="00C4209E" w:rsidRPr="00182FF5">
        <w:rPr>
          <w:rFonts w:ascii="Times New Roman" w:eastAsia="Times New Roman" w:hAnsi="Times New Roman" w:cs="Times New Roman"/>
          <w:sz w:val="26"/>
          <w:szCs w:val="26"/>
          <w:lang w:eastAsia="ru-RU"/>
        </w:rPr>
        <w:t xml:space="preserve">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Лицо, на которое возложено ведение бухгалтерского учета не несет ответственность за соответствие составленных </w:t>
      </w:r>
      <w:r w:rsidR="00C4209E" w:rsidRPr="00182FF5">
        <w:rPr>
          <w:rFonts w:ascii="Times New Roman" w:eastAsia="Times New Roman" w:hAnsi="Times New Roman" w:cs="Times New Roman"/>
          <w:sz w:val="26"/>
          <w:szCs w:val="26"/>
          <w:lang w:eastAsia="ru-RU"/>
        </w:rPr>
        <w:lastRenderedPageBreak/>
        <w:t>другими лицами первичных учетных документов свершившимся фактам хозяйственной жизни.</w:t>
      </w:r>
    </w:p>
    <w:p w:rsidR="00C4209E" w:rsidRPr="00182FF5" w:rsidRDefault="00C4209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часть 3 статьи 9 Закона 402-ФЗ</w:t>
      </w:r>
      <w:r w:rsidR="004D0207" w:rsidRPr="00182FF5">
        <w:rPr>
          <w:rFonts w:ascii="Times New Roman" w:eastAsia="Times New Roman" w:hAnsi="Times New Roman" w:cs="Times New Roman"/>
          <w:sz w:val="26"/>
          <w:szCs w:val="26"/>
          <w:lang w:eastAsia="ru-RU"/>
        </w:rPr>
        <w:t>.</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05" w:name="dfasi4gn9f"/>
      <w:bookmarkStart w:id="106" w:name="dfassr3254"/>
      <w:bookmarkEnd w:id="105"/>
      <w:bookmarkEnd w:id="106"/>
      <w:r w:rsidRPr="00182FF5">
        <w:rPr>
          <w:rFonts w:ascii="Times New Roman" w:eastAsia="Times New Roman" w:hAnsi="Times New Roman" w:cs="Times New Roman"/>
          <w:sz w:val="26"/>
          <w:szCs w:val="26"/>
          <w:lang w:eastAsia="ru-RU"/>
        </w:rPr>
        <w:t>6.1. Все документы по движению денежных средств</w:t>
      </w:r>
      <w:r w:rsidR="006D152F" w:rsidRPr="00182FF5">
        <w:rPr>
          <w:rFonts w:ascii="Times New Roman" w:eastAsia="Times New Roman" w:hAnsi="Times New Roman" w:cs="Times New Roman"/>
          <w:sz w:val="26"/>
          <w:szCs w:val="26"/>
          <w:lang w:eastAsia="ru-RU"/>
        </w:rPr>
        <w:t>,</w:t>
      </w:r>
      <w:r w:rsidRPr="00182FF5">
        <w:rPr>
          <w:rFonts w:ascii="Times New Roman" w:eastAsia="Times New Roman" w:hAnsi="Times New Roman" w:cs="Times New Roman"/>
          <w:sz w:val="26"/>
          <w:szCs w:val="26"/>
          <w:lang w:eastAsia="ru-RU"/>
        </w:rPr>
        <w:t xml:space="preserve"> принимаются к учету только при наличии подписи руководителя.</w:t>
      </w:r>
    </w:p>
    <w:p w:rsidR="0058382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07" w:name="dfas9v8bt2"/>
      <w:bookmarkStart w:id="108" w:name="dfasgmw5ft"/>
      <w:bookmarkEnd w:id="107"/>
      <w:bookmarkEnd w:id="108"/>
      <w:r w:rsidRPr="00182FF5">
        <w:rPr>
          <w:rFonts w:ascii="Times New Roman" w:eastAsia="Times New Roman" w:hAnsi="Times New Roman" w:cs="Times New Roman"/>
          <w:sz w:val="26"/>
          <w:szCs w:val="26"/>
          <w:lang w:eastAsia="ru-RU"/>
        </w:rPr>
        <w:t>6.2. Первичные и сводные учетные документы составляются на бумажных и машинных носителях информации (заверенные собственноручной подписью)</w:t>
      </w:r>
      <w:r w:rsidR="0087450E" w:rsidRPr="00583825">
        <w:rPr>
          <w:rFonts w:ascii="Times New Roman" w:eastAsia="Times New Roman" w:hAnsi="Times New Roman" w:cs="Times New Roman"/>
          <w:sz w:val="26"/>
          <w:szCs w:val="26"/>
          <w:lang w:eastAsia="ru-RU"/>
        </w:rPr>
        <w:t>.</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часть 5 статьи 9 Закона от 6 декабря 2011 г. № 402-ФЗ, пункты 7, 11 Инструкции к Единому плану счетов № 157н, статья 2 Закона от 6 апреля 2011 г. № 63-ФЗ.</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09" w:name="dfasxc6ivl"/>
      <w:bookmarkStart w:id="110" w:name="dfas41anz6"/>
      <w:bookmarkEnd w:id="109"/>
      <w:bookmarkEnd w:id="110"/>
      <w:r w:rsidRPr="00182FF5">
        <w:rPr>
          <w:rFonts w:ascii="Times New Roman" w:eastAsia="Times New Roman" w:hAnsi="Times New Roman" w:cs="Times New Roman"/>
          <w:sz w:val="26"/>
          <w:szCs w:val="26"/>
          <w:lang w:eastAsia="ru-RU"/>
        </w:rPr>
        <w:t xml:space="preserve">6.3. Журналам операций присваиваются номера согласно приложению </w:t>
      </w:r>
      <w:r w:rsidR="0067248B">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 Журналы операций подписываются главным бухгалтером и бухгалтером, составившим журнал операций.</w:t>
      </w:r>
    </w:p>
    <w:p w:rsidR="0058382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1" w:name="dfasiwpa2q"/>
      <w:bookmarkStart w:id="112" w:name="dfas0fewqy"/>
      <w:bookmarkEnd w:id="111"/>
      <w:bookmarkEnd w:id="112"/>
      <w:r w:rsidRPr="00182FF5">
        <w:rPr>
          <w:rFonts w:ascii="Times New Roman" w:eastAsia="Times New Roman" w:hAnsi="Times New Roman" w:cs="Times New Roman"/>
          <w:sz w:val="26"/>
          <w:szCs w:val="26"/>
          <w:lang w:eastAsia="ru-RU"/>
        </w:rPr>
        <w:t xml:space="preserve">6.4. При проведении хозяйственных операций, для оформления которых не предусмотрены типовые формы первичных документов, </w:t>
      </w:r>
      <w:r w:rsidR="0087450E" w:rsidRPr="00182FF5">
        <w:rPr>
          <w:rFonts w:ascii="Times New Roman" w:eastAsia="Times New Roman" w:hAnsi="Times New Roman" w:cs="Times New Roman"/>
          <w:sz w:val="26"/>
          <w:szCs w:val="26"/>
          <w:lang w:eastAsia="ru-RU"/>
        </w:rPr>
        <w:t xml:space="preserve">могут </w:t>
      </w:r>
      <w:r w:rsidRPr="00182FF5">
        <w:rPr>
          <w:rFonts w:ascii="Times New Roman" w:eastAsia="Times New Roman" w:hAnsi="Times New Roman" w:cs="Times New Roman"/>
          <w:sz w:val="26"/>
          <w:szCs w:val="26"/>
          <w:lang w:eastAsia="ru-RU"/>
        </w:rPr>
        <w:t>использ</w:t>
      </w:r>
      <w:r w:rsidR="0087450E" w:rsidRPr="00182FF5">
        <w:rPr>
          <w:rFonts w:ascii="Times New Roman" w:eastAsia="Times New Roman" w:hAnsi="Times New Roman" w:cs="Times New Roman"/>
          <w:sz w:val="26"/>
          <w:szCs w:val="26"/>
          <w:lang w:eastAsia="ru-RU"/>
        </w:rPr>
        <w:t>оваться</w:t>
      </w:r>
      <w:r w:rsidRPr="00182FF5">
        <w:rPr>
          <w:rFonts w:ascii="Times New Roman" w:eastAsia="Times New Roman" w:hAnsi="Times New Roman" w:cs="Times New Roman"/>
          <w:sz w:val="26"/>
          <w:szCs w:val="26"/>
          <w:lang w:eastAsia="ru-RU"/>
        </w:rPr>
        <w:t xml:space="preserve"> самостоятельно разработанные формы</w:t>
      </w:r>
      <w:r w:rsidR="00D36A13">
        <w:rPr>
          <w:rFonts w:ascii="Times New Roman" w:eastAsia="Times New Roman" w:hAnsi="Times New Roman" w:cs="Times New Roman"/>
          <w:sz w:val="26"/>
          <w:szCs w:val="26"/>
          <w:lang w:eastAsia="ru-RU"/>
        </w:rPr>
        <w:t xml:space="preserve"> (приложение 10)</w:t>
      </w:r>
      <w:r w:rsidRPr="00182FF5">
        <w:rPr>
          <w:rFonts w:ascii="Times New Roman" w:eastAsia="Times New Roman" w:hAnsi="Times New Roman" w:cs="Times New Roman"/>
          <w:sz w:val="26"/>
          <w:szCs w:val="26"/>
          <w:lang w:eastAsia="ru-RU"/>
        </w:rPr>
        <w:t>.</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7 Инструкции к Единому плану счетов.</w:t>
      </w:r>
    </w:p>
    <w:p w:rsidR="00FC0424" w:rsidRPr="00182FF5" w:rsidRDefault="008E00A7"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3" w:name="dfasnknf7a"/>
      <w:bookmarkStart w:id="114" w:name="dfasg9mk37"/>
      <w:bookmarkStart w:id="115" w:name="dfaswko8my"/>
      <w:bookmarkEnd w:id="113"/>
      <w:bookmarkEnd w:id="114"/>
      <w:bookmarkEnd w:id="115"/>
      <w:r w:rsidRPr="00182FF5">
        <w:rPr>
          <w:rFonts w:ascii="Times New Roman" w:eastAsia="Times New Roman" w:hAnsi="Times New Roman" w:cs="Times New Roman"/>
          <w:sz w:val="26"/>
          <w:szCs w:val="26"/>
          <w:lang w:eastAsia="ru-RU"/>
        </w:rPr>
        <w:t>6.5</w:t>
      </w:r>
      <w:r w:rsidR="00FC0424" w:rsidRPr="00182FF5">
        <w:rPr>
          <w:rFonts w:ascii="Times New Roman" w:eastAsia="Times New Roman" w:hAnsi="Times New Roman" w:cs="Times New Roman"/>
          <w:sz w:val="26"/>
          <w:szCs w:val="26"/>
          <w:lang w:eastAsia="ru-RU"/>
        </w:rPr>
        <w:t xml:space="preserve">. </w:t>
      </w:r>
      <w:r w:rsidR="002D1E37" w:rsidRPr="00182FF5">
        <w:rPr>
          <w:rFonts w:ascii="Times New Roman" w:eastAsia="Times New Roman" w:hAnsi="Times New Roman" w:cs="Times New Roman"/>
          <w:sz w:val="26"/>
          <w:szCs w:val="26"/>
          <w:lang w:eastAsia="ru-RU"/>
        </w:rPr>
        <w:t>Формы первичной документации</w:t>
      </w:r>
      <w:r w:rsidR="00F453F8" w:rsidRPr="00182FF5">
        <w:rPr>
          <w:rFonts w:ascii="Times New Roman" w:eastAsia="Times New Roman" w:hAnsi="Times New Roman" w:cs="Times New Roman"/>
          <w:sz w:val="26"/>
          <w:szCs w:val="26"/>
          <w:lang w:eastAsia="ru-RU"/>
        </w:rPr>
        <w:t xml:space="preserve"> (приложение </w:t>
      </w:r>
      <w:r w:rsidR="00D36A13">
        <w:rPr>
          <w:rFonts w:ascii="Times New Roman" w:eastAsia="Times New Roman" w:hAnsi="Times New Roman" w:cs="Times New Roman"/>
          <w:sz w:val="26"/>
          <w:szCs w:val="26"/>
          <w:lang w:eastAsia="ru-RU"/>
        </w:rPr>
        <w:t>8</w:t>
      </w:r>
      <w:r w:rsidR="00F453F8" w:rsidRPr="00182FF5">
        <w:rPr>
          <w:rFonts w:ascii="Times New Roman" w:eastAsia="Times New Roman" w:hAnsi="Times New Roman" w:cs="Times New Roman"/>
          <w:sz w:val="26"/>
          <w:szCs w:val="26"/>
          <w:lang w:eastAsia="ru-RU"/>
        </w:rPr>
        <w:t>)</w:t>
      </w:r>
      <w:r w:rsidR="002D1E37" w:rsidRPr="00182FF5">
        <w:rPr>
          <w:rFonts w:ascii="Times New Roman" w:eastAsia="Times New Roman" w:hAnsi="Times New Roman" w:cs="Times New Roman"/>
          <w:sz w:val="26"/>
          <w:szCs w:val="26"/>
          <w:lang w:eastAsia="ru-RU"/>
        </w:rPr>
        <w:t>, их периодичность и порядок составления определяются в график</w:t>
      </w:r>
      <w:r w:rsidR="00D36A13">
        <w:rPr>
          <w:rFonts w:ascii="Times New Roman" w:eastAsia="Times New Roman" w:hAnsi="Times New Roman" w:cs="Times New Roman"/>
          <w:sz w:val="26"/>
          <w:szCs w:val="26"/>
          <w:lang w:eastAsia="ru-RU"/>
        </w:rPr>
        <w:t>е</w:t>
      </w:r>
      <w:r w:rsidR="004E49B3">
        <w:rPr>
          <w:rFonts w:ascii="Times New Roman" w:eastAsia="Times New Roman" w:hAnsi="Times New Roman" w:cs="Times New Roman"/>
          <w:sz w:val="26"/>
          <w:szCs w:val="26"/>
          <w:lang w:eastAsia="ru-RU"/>
        </w:rPr>
        <w:t xml:space="preserve"> </w:t>
      </w:r>
      <w:proofErr w:type="gramStart"/>
      <w:r w:rsidR="004E49B3">
        <w:rPr>
          <w:rFonts w:ascii="Times New Roman" w:eastAsia="Times New Roman" w:hAnsi="Times New Roman" w:cs="Times New Roman"/>
          <w:sz w:val="26"/>
          <w:szCs w:val="26"/>
          <w:lang w:eastAsia="ru-RU"/>
        </w:rPr>
        <w:t>документооборота</w:t>
      </w:r>
      <w:proofErr w:type="gramEnd"/>
      <w:r w:rsidR="004E49B3">
        <w:rPr>
          <w:rFonts w:ascii="Times New Roman" w:eastAsia="Times New Roman" w:hAnsi="Times New Roman" w:cs="Times New Roman"/>
          <w:sz w:val="26"/>
          <w:szCs w:val="26"/>
          <w:lang w:eastAsia="ru-RU"/>
        </w:rPr>
        <w:t xml:space="preserve"> </w:t>
      </w:r>
      <w:r w:rsidR="0021679D">
        <w:rPr>
          <w:rFonts w:ascii="Times New Roman" w:eastAsia="Times New Roman" w:hAnsi="Times New Roman" w:cs="Times New Roman"/>
          <w:sz w:val="26"/>
          <w:szCs w:val="26"/>
          <w:lang w:eastAsia="ru-RU"/>
        </w:rPr>
        <w:t>утвержденного отдельным приказом Управления образования № 950 от 28 декабря 2018 года</w:t>
      </w:r>
      <w:r w:rsidR="002D1E37" w:rsidRPr="00182FF5">
        <w:rPr>
          <w:rFonts w:ascii="Times New Roman" w:eastAsia="Times New Roman" w:hAnsi="Times New Roman" w:cs="Times New Roman"/>
          <w:sz w:val="26"/>
          <w:szCs w:val="26"/>
          <w:lang w:eastAsia="ru-RU"/>
        </w:rPr>
        <w:t>.</w:t>
      </w:r>
      <w:r w:rsidR="004E49B3">
        <w:rPr>
          <w:rFonts w:ascii="Times New Roman" w:eastAsia="Times New Roman" w:hAnsi="Times New Roman" w:cs="Times New Roman"/>
          <w:sz w:val="26"/>
          <w:szCs w:val="26"/>
          <w:lang w:eastAsia="ru-RU"/>
        </w:rPr>
        <w:t xml:space="preserve"> </w:t>
      </w:r>
      <w:r w:rsidR="002D1E37" w:rsidRPr="00182FF5">
        <w:rPr>
          <w:rFonts w:ascii="Times New Roman" w:eastAsia="Times New Roman" w:hAnsi="Times New Roman" w:cs="Times New Roman"/>
          <w:sz w:val="26"/>
          <w:szCs w:val="26"/>
          <w:lang w:eastAsia="ru-RU"/>
        </w:rPr>
        <w:t>Закрепить за материально ответственными лицами обязанность представлять в бухгалтерию первичные учетные документы в соответствии с графиком документооборота. Правильность отражения хозяйственных операций в регистрах бухгалтерского учета обеспечивают лица, составившие и подписавшие их.</w:t>
      </w:r>
    </w:p>
    <w:p w:rsidR="00093E2D"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6" w:name="dfas6s97gq"/>
      <w:bookmarkStart w:id="117" w:name="dfas5g5rp0"/>
      <w:bookmarkEnd w:id="116"/>
      <w:bookmarkEnd w:id="117"/>
      <w:r w:rsidRPr="00182FF5">
        <w:rPr>
          <w:rFonts w:ascii="Times New Roman" w:eastAsia="Times New Roman" w:hAnsi="Times New Roman" w:cs="Times New Roman"/>
          <w:sz w:val="26"/>
          <w:szCs w:val="26"/>
          <w:lang w:eastAsia="ru-RU"/>
        </w:rPr>
        <w:t>6.</w:t>
      </w:r>
      <w:r w:rsidR="008E00A7" w:rsidRPr="00182FF5">
        <w:rPr>
          <w:rFonts w:ascii="Times New Roman" w:eastAsia="Times New Roman" w:hAnsi="Times New Roman" w:cs="Times New Roman"/>
          <w:sz w:val="26"/>
          <w:szCs w:val="26"/>
          <w:lang w:eastAsia="ru-RU"/>
        </w:rPr>
        <w:t>6</w:t>
      </w:r>
      <w:r w:rsidRPr="00182FF5">
        <w:rPr>
          <w:rFonts w:ascii="Times New Roman" w:eastAsia="Times New Roman" w:hAnsi="Times New Roman" w:cs="Times New Roman"/>
          <w:sz w:val="26"/>
          <w:szCs w:val="26"/>
          <w:lang w:eastAsia="ru-RU"/>
        </w:rPr>
        <w:t xml:space="preserve">. Формирование регистров бухучета </w:t>
      </w:r>
      <w:r w:rsidR="00F453F8" w:rsidRPr="00182FF5">
        <w:rPr>
          <w:rFonts w:ascii="Times New Roman" w:eastAsia="Times New Roman" w:hAnsi="Times New Roman" w:cs="Times New Roman"/>
          <w:sz w:val="26"/>
          <w:szCs w:val="26"/>
          <w:lang w:eastAsia="ru-RU"/>
        </w:rPr>
        <w:t xml:space="preserve">(приложение </w:t>
      </w:r>
      <w:r w:rsidR="00D36A13">
        <w:rPr>
          <w:rFonts w:ascii="Times New Roman" w:eastAsia="Times New Roman" w:hAnsi="Times New Roman" w:cs="Times New Roman"/>
          <w:sz w:val="26"/>
          <w:szCs w:val="26"/>
          <w:lang w:eastAsia="ru-RU"/>
        </w:rPr>
        <w:t>8</w:t>
      </w:r>
      <w:r w:rsidR="00F453F8" w:rsidRPr="00182FF5">
        <w:rPr>
          <w:rFonts w:ascii="Times New Roman" w:eastAsia="Times New Roman" w:hAnsi="Times New Roman" w:cs="Times New Roman"/>
          <w:sz w:val="26"/>
          <w:szCs w:val="26"/>
          <w:lang w:eastAsia="ru-RU"/>
        </w:rPr>
        <w:t xml:space="preserve">) </w:t>
      </w:r>
      <w:r w:rsidRPr="00182FF5">
        <w:rPr>
          <w:rFonts w:ascii="Times New Roman" w:eastAsia="Times New Roman" w:hAnsi="Times New Roman" w:cs="Times New Roman"/>
          <w:sz w:val="26"/>
          <w:szCs w:val="26"/>
          <w:lang w:eastAsia="ru-RU"/>
        </w:rPr>
        <w:t>осуществляется в следующем порядке:</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первичные учетные докумен</w:t>
      </w:r>
      <w:r w:rsidR="0039350C" w:rsidRPr="00182FF5">
        <w:rPr>
          <w:rFonts w:ascii="Times New Roman" w:eastAsia="Times New Roman" w:hAnsi="Times New Roman" w:cs="Times New Roman"/>
          <w:sz w:val="26"/>
          <w:szCs w:val="26"/>
          <w:lang w:eastAsia="ru-RU"/>
        </w:rPr>
        <w:t>ты по приложению 1 к приказу № 52</w:t>
      </w:r>
      <w:r w:rsidRPr="00182FF5">
        <w:rPr>
          <w:rFonts w:ascii="Times New Roman" w:eastAsia="Times New Roman" w:hAnsi="Times New Roman" w:cs="Times New Roman"/>
          <w:sz w:val="26"/>
          <w:szCs w:val="26"/>
          <w:lang w:eastAsia="ru-RU"/>
        </w:rPr>
        <w:t>н (кроме ф. 0310003 – журнал регистрации приходных и расходных ордеров) составляются по мере осуществления хозяйственных операций;</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журнал регистрации приходных и расходных ордеров (кроме ф. 0310003) составляется ежемесячно, в последний рабочий день месяца;</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и пр.) и при выбытии. При отсутствии указанных событий – ежегодно, на последний рабочий день года, со сведениями о начисленной амортизации;</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и пр.) и при выбытии;</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журналы операций, главная книга заполняются ежемесячно;</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другие регистры, не указанные выше, заполняются по мере необходимости, если иное не установлено законодательством РФ.</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11 Инструкции к Единому плану счетов № 157н.</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8" w:name="dfasw6kcxu"/>
      <w:bookmarkEnd w:id="118"/>
      <w:r w:rsidRPr="00182FF5">
        <w:rPr>
          <w:rFonts w:ascii="Times New Roman" w:eastAsia="Times New Roman" w:hAnsi="Times New Roman" w:cs="Times New Roman"/>
          <w:sz w:val="26"/>
          <w:szCs w:val="26"/>
          <w:lang w:eastAsia="ru-RU"/>
        </w:rPr>
        <w:t> </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9" w:name="dfasresk0h"/>
      <w:bookmarkStart w:id="120" w:name="dfas4bkeoo"/>
      <w:bookmarkStart w:id="121" w:name="dfas6g1bvd"/>
      <w:bookmarkEnd w:id="119"/>
      <w:bookmarkEnd w:id="120"/>
      <w:bookmarkEnd w:id="121"/>
      <w:r w:rsidRPr="00182FF5">
        <w:rPr>
          <w:rFonts w:ascii="Times New Roman" w:eastAsia="Times New Roman" w:hAnsi="Times New Roman" w:cs="Times New Roman"/>
          <w:sz w:val="26"/>
          <w:szCs w:val="26"/>
          <w:lang w:eastAsia="ru-RU"/>
        </w:rPr>
        <w:lastRenderedPageBreak/>
        <w:t>6.</w:t>
      </w:r>
      <w:r w:rsidR="008E00A7" w:rsidRPr="00182FF5">
        <w:rPr>
          <w:rFonts w:ascii="Times New Roman" w:eastAsia="Times New Roman" w:hAnsi="Times New Roman" w:cs="Times New Roman"/>
          <w:sz w:val="26"/>
          <w:szCs w:val="26"/>
          <w:lang w:eastAsia="ru-RU"/>
        </w:rPr>
        <w:t>7</w:t>
      </w:r>
      <w:r w:rsidRPr="00182FF5">
        <w:rPr>
          <w:rFonts w:ascii="Times New Roman" w:eastAsia="Times New Roman" w:hAnsi="Times New Roman" w:cs="Times New Roman"/>
          <w:sz w:val="26"/>
          <w:szCs w:val="26"/>
          <w:lang w:eastAsia="ru-RU"/>
        </w:rPr>
        <w:t>. Учетные документы, регистры бухучета и бухгалтерская (бюджетная) отчетность хранятся в течение сроков, устанавливаемых в соответствии с правилами ведения архивного дела, но не менее пяти лет.</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2" w:name="dfaslazdct"/>
      <w:bookmarkEnd w:id="122"/>
      <w:r w:rsidRPr="00182FF5">
        <w:rPr>
          <w:rFonts w:ascii="Times New Roman" w:eastAsia="Times New Roman" w:hAnsi="Times New Roman" w:cs="Times New Roman"/>
          <w:sz w:val="26"/>
          <w:szCs w:val="26"/>
          <w:lang w:eastAsia="ru-RU"/>
        </w:rPr>
        <w:t>Основание: пункт 14 Инструкции к Единому плану счетов № 157н.</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3" w:name="dfaszn6ag1"/>
      <w:bookmarkEnd w:id="123"/>
    </w:p>
    <w:p w:rsidR="002A223E"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bookmarkStart w:id="124" w:name="dfaskn41ye"/>
      <w:bookmarkEnd w:id="124"/>
      <w:r w:rsidRPr="00182FF5">
        <w:rPr>
          <w:rFonts w:ascii="Times New Roman" w:eastAsia="Times New Roman" w:hAnsi="Times New Roman" w:cs="Times New Roman"/>
          <w:b/>
          <w:bCs/>
          <w:sz w:val="26"/>
          <w:szCs w:val="26"/>
          <w:lang w:eastAsia="ru-RU"/>
        </w:rPr>
        <w:t>7. Порядок организации и обеспечения внутреннего финансового контроля</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5" w:name="dfasfubuwv"/>
      <w:bookmarkStart w:id="126" w:name="dfask8sggo"/>
      <w:bookmarkEnd w:id="125"/>
      <w:bookmarkEnd w:id="126"/>
      <w:r w:rsidRPr="00182FF5">
        <w:rPr>
          <w:rFonts w:ascii="Times New Roman" w:eastAsia="Times New Roman" w:hAnsi="Times New Roman" w:cs="Times New Roman"/>
          <w:sz w:val="26"/>
          <w:szCs w:val="26"/>
          <w:lang w:eastAsia="ru-RU"/>
        </w:rPr>
        <w:t xml:space="preserve">7.1. Внутренний финансовый контроль ведется в соответствии с Положением о внутреннем финансовом контроле (приложение </w:t>
      </w:r>
      <w:r w:rsidR="00741435">
        <w:rPr>
          <w:rFonts w:ascii="Times New Roman" w:eastAsia="Times New Roman" w:hAnsi="Times New Roman" w:cs="Times New Roman"/>
          <w:sz w:val="26"/>
          <w:szCs w:val="26"/>
          <w:lang w:eastAsia="ru-RU"/>
        </w:rPr>
        <w:t>5</w:t>
      </w:r>
      <w:r w:rsidRPr="00182FF5">
        <w:rPr>
          <w:rFonts w:ascii="Times New Roman" w:eastAsia="Times New Roman" w:hAnsi="Times New Roman" w:cs="Times New Roman"/>
          <w:sz w:val="26"/>
          <w:szCs w:val="26"/>
          <w:lang w:eastAsia="ru-RU"/>
        </w:rPr>
        <w:t>). Постоянный текущий контроль в ходе своей деятельности осуществляют в рамках своих полномочий:</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7" w:name="dfasrgezh6"/>
      <w:bookmarkEnd w:id="127"/>
      <w:r w:rsidRPr="00182FF5">
        <w:rPr>
          <w:rFonts w:ascii="Times New Roman" w:eastAsia="Times New Roman" w:hAnsi="Times New Roman" w:cs="Times New Roman"/>
          <w:sz w:val="26"/>
          <w:szCs w:val="26"/>
          <w:lang w:eastAsia="ru-RU"/>
        </w:rPr>
        <w:t>- руководитель учреждения, его заместители;</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главный бухгалтер, сотрудники бухгалтерии;</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начальник планово-экономического отдела, сотрудники отдела;</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иные должностные лица учреждения в соответствии со своими обязанностями.</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8" w:name="dfase15b9s"/>
      <w:bookmarkStart w:id="129" w:name="dfas5ng054"/>
      <w:bookmarkEnd w:id="128"/>
      <w:bookmarkEnd w:id="129"/>
      <w:r w:rsidRPr="00182FF5">
        <w:rPr>
          <w:rFonts w:ascii="Times New Roman" w:eastAsia="Times New Roman" w:hAnsi="Times New Roman" w:cs="Times New Roman"/>
          <w:sz w:val="26"/>
          <w:szCs w:val="26"/>
          <w:lang w:eastAsia="ru-RU"/>
        </w:rPr>
        <w:t>Основание: пункт 6 Инструкции к Единому плану счетов № 157н.</w:t>
      </w:r>
    </w:p>
    <w:p w:rsidR="00FC0424" w:rsidRPr="00182FF5" w:rsidRDefault="00FC0424" w:rsidP="00FC0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6"/>
          <w:szCs w:val="26"/>
          <w:lang w:eastAsia="ru-RU"/>
        </w:rPr>
      </w:pPr>
    </w:p>
    <w:p w:rsidR="0008529D" w:rsidRDefault="0008529D"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8. Бухгалтерская отчетность</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DD082F" w:rsidRPr="00182FF5" w:rsidRDefault="0008529D"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30" w:name="dfas8tqcb6"/>
      <w:bookmarkStart w:id="131" w:name="dfasuy8mtr"/>
      <w:bookmarkEnd w:id="130"/>
      <w:bookmarkEnd w:id="131"/>
      <w:r w:rsidRPr="00182FF5">
        <w:rPr>
          <w:rFonts w:ascii="Times New Roman" w:eastAsia="Times New Roman" w:hAnsi="Times New Roman" w:cs="Times New Roman"/>
          <w:sz w:val="26"/>
          <w:szCs w:val="26"/>
          <w:lang w:eastAsia="ru-RU"/>
        </w:rPr>
        <w:t xml:space="preserve">8.1. Бухгалтерская отчетность составляется на основании аналитического и синтетического учета по формам, в объеме и в сроки, установленные </w:t>
      </w:r>
      <w:r w:rsidR="00DD082F" w:rsidRPr="00182FF5">
        <w:rPr>
          <w:rFonts w:ascii="Times New Roman" w:eastAsia="Times New Roman" w:hAnsi="Times New Roman" w:cs="Times New Roman"/>
          <w:sz w:val="26"/>
          <w:szCs w:val="26"/>
          <w:lang w:eastAsia="ru-RU"/>
        </w:rPr>
        <w:t xml:space="preserve">Управлением финансов и налоговой политики администрации Яковлевского </w:t>
      </w:r>
      <w:r w:rsidR="00161FA0">
        <w:rPr>
          <w:rFonts w:ascii="Times New Roman" w:eastAsia="Times New Roman" w:hAnsi="Times New Roman" w:cs="Times New Roman"/>
          <w:sz w:val="26"/>
          <w:szCs w:val="26"/>
          <w:lang w:eastAsia="ru-RU"/>
        </w:rPr>
        <w:t>городского округа</w:t>
      </w:r>
      <w:r w:rsidR="00DD082F" w:rsidRPr="00182FF5">
        <w:rPr>
          <w:rFonts w:ascii="Times New Roman" w:eastAsia="Times New Roman" w:hAnsi="Times New Roman" w:cs="Times New Roman"/>
          <w:sz w:val="26"/>
          <w:szCs w:val="26"/>
          <w:lang w:eastAsia="ru-RU"/>
        </w:rPr>
        <w:t>.</w:t>
      </w:r>
      <w:r w:rsidR="00DD082F" w:rsidRPr="00182FF5">
        <w:rPr>
          <w:rFonts w:ascii="Times New Roman" w:hAnsi="Times New Roman" w:cs="Times New Roman"/>
          <w:sz w:val="26"/>
          <w:szCs w:val="26"/>
        </w:rPr>
        <w:t xml:space="preserve"> Для казенныхучреждений </w:t>
      </w:r>
      <w:r w:rsidR="00DD082F" w:rsidRPr="00182FF5">
        <w:rPr>
          <w:rFonts w:ascii="Times New Roman" w:eastAsia="Times New Roman" w:hAnsi="Times New Roman" w:cs="Times New Roman"/>
          <w:sz w:val="26"/>
          <w:szCs w:val="26"/>
          <w:lang w:eastAsia="ru-RU"/>
        </w:rPr>
        <w:t>осуществляется в соответствии с Приказом МФРоссии от 23.12.2010 № 191-н «Об утверждении Инструкции о порядке составления и предоставлениягодовой, квартальной и месячной бюджетной отчетности». По бюджетным учреждениям – в соответствии с Приказом МФРоссии от 25.03.2011 № 33-н</w:t>
      </w:r>
      <w:r w:rsidR="00161FA0">
        <w:rPr>
          <w:rFonts w:ascii="Times New Roman" w:eastAsia="Times New Roman" w:hAnsi="Times New Roman" w:cs="Times New Roman"/>
          <w:sz w:val="26"/>
          <w:szCs w:val="26"/>
          <w:lang w:eastAsia="ru-RU"/>
        </w:rPr>
        <w:t xml:space="preserve"> </w:t>
      </w:r>
      <w:r w:rsidR="00DD082F" w:rsidRPr="00182FF5">
        <w:rPr>
          <w:rFonts w:ascii="Times New Roman" w:eastAsia="Times New Roman" w:hAnsi="Times New Roman" w:cs="Times New Roman"/>
          <w:sz w:val="26"/>
          <w:szCs w:val="26"/>
          <w:lang w:eastAsia="ru-RU"/>
        </w:rPr>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DD082F" w:rsidRPr="00182FF5" w:rsidRDefault="00DD082F" w:rsidP="00583825">
      <w:pPr>
        <w:spacing w:after="0" w:line="240" w:lineRule="auto"/>
        <w:ind w:firstLine="709"/>
        <w:jc w:val="both"/>
        <w:rPr>
          <w:rFonts w:ascii="Times New Roman" w:eastAsia="Times New Roman" w:hAnsi="Times New Roman" w:cs="Times New Roman"/>
          <w:sz w:val="26"/>
          <w:szCs w:val="26"/>
          <w:lang w:eastAsia="ru-RU"/>
        </w:rPr>
      </w:pPr>
      <w:bookmarkStart w:id="132" w:name="dfaskkhaza"/>
      <w:bookmarkEnd w:id="132"/>
      <w:r w:rsidRPr="00182FF5">
        <w:rPr>
          <w:rFonts w:ascii="Times New Roman" w:eastAsia="Times New Roman" w:hAnsi="Times New Roman" w:cs="Times New Roman"/>
          <w:sz w:val="26"/>
          <w:szCs w:val="26"/>
          <w:lang w:eastAsia="ru-RU"/>
        </w:rPr>
        <w:t>8.2. 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w:t>
      </w:r>
    </w:p>
    <w:p w:rsidR="00DD082F" w:rsidRPr="00182FF5" w:rsidRDefault="00DD082F"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8.3. Показатели годовой бюджетной отчетности подтверждаются данными инвентаризации имущества и финансовых обязательств. Ответственность за составление и своевременное предоставление бюджетной отчетности возлагается на главного бухгалтера.</w:t>
      </w:r>
    </w:p>
    <w:p w:rsidR="00DD082F" w:rsidRPr="00182FF5" w:rsidRDefault="00DD082F"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8.4. Образцы подписей лиц, имеющих право подписывать денежные и расчетные документы, визировать финансовые обязательства в пределах и на основаниях, определенных законом, утверждены в карточках образцов подписей.</w:t>
      </w:r>
    </w:p>
    <w:p w:rsidR="0008529D" w:rsidRPr="00182FF5" w:rsidRDefault="0008529D" w:rsidP="00DD0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6"/>
          <w:szCs w:val="26"/>
          <w:lang w:eastAsia="ru-RU"/>
        </w:rPr>
      </w:pPr>
    </w:p>
    <w:p w:rsidR="006D152F" w:rsidRPr="00182FF5" w:rsidRDefault="006D152F" w:rsidP="00703C8E">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p>
    <w:p w:rsidR="00703C8E" w:rsidRPr="00182FF5" w:rsidRDefault="0007724A" w:rsidP="0007724A">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w:t>
      </w:r>
      <w:r w:rsidRPr="00182FF5">
        <w:rPr>
          <w:rFonts w:ascii="Times New Roman" w:eastAsia="Times New Roman" w:hAnsi="Times New Roman" w:cs="Times New Roman"/>
          <w:b/>
          <w:sz w:val="26"/>
          <w:szCs w:val="26"/>
          <w:lang w:eastAsia="ru-RU"/>
        </w:rPr>
        <w:t>четная политика для целей налогообложения</w:t>
      </w:r>
    </w:p>
    <w:p w:rsidR="00703C8E" w:rsidRPr="00182FF5" w:rsidRDefault="00703C8E" w:rsidP="00703C8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Методика ведения налогового учета.</w:t>
      </w:r>
    </w:p>
    <w:p w:rsidR="0007724A" w:rsidRPr="00182FF5" w:rsidRDefault="0007724A" w:rsidP="00703C8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Налоговый учет учреждения ведется в соответствии с гл.21,23,24,25,28,30,31 части второй Налогового кодекса, другими законодательными и нормативно-правовыми актам РФ по налогооб</w:t>
      </w:r>
      <w:bookmarkStart w:id="133" w:name="_GoBack"/>
      <w:bookmarkEnd w:id="133"/>
      <w:r w:rsidRPr="00182FF5">
        <w:rPr>
          <w:rFonts w:ascii="Times New Roman" w:eastAsia="Times New Roman" w:hAnsi="Times New Roman" w:cs="Times New Roman"/>
          <w:sz w:val="26"/>
          <w:szCs w:val="26"/>
          <w:lang w:eastAsia="ru-RU"/>
        </w:rPr>
        <w:t xml:space="preserve">ложению. </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Основными задачами налогового учета являются:</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 формирование полной и достоверной информации для определения налоговой базы;</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-обеспечение своевременного предоставления налоговых деклараций и другой информации в налоговые органы.</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Налоговый учет осуществляет централизованная бухгалтерия управления образования администрации муниципального района Яковлевский район.</w:t>
      </w:r>
    </w:p>
    <w:p w:rsidR="00703C8E" w:rsidRPr="00182FF5" w:rsidRDefault="00703C8E"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Для подтверждения данных налогового учета и отчетности учреждения применяются первичные учетные документы, регистры бухгалтерского учета и бухгалтерские справки, оформленные в соответствии с законодательством Российской Федерации, с применением дополнительных расчетов и корректировок</w:t>
      </w:r>
    </w:p>
    <w:p w:rsidR="006D152F" w:rsidRPr="00182FF5" w:rsidRDefault="006D152F" w:rsidP="00703C8E">
      <w:pPr>
        <w:autoSpaceDE w:val="0"/>
        <w:autoSpaceDN w:val="0"/>
        <w:adjustRightInd w:val="0"/>
        <w:spacing w:after="0" w:line="240" w:lineRule="auto"/>
        <w:ind w:firstLine="540"/>
        <w:jc w:val="both"/>
        <w:outlineLvl w:val="0"/>
        <w:rPr>
          <w:rFonts w:ascii="Times New Roman" w:eastAsia="Times New Roman" w:hAnsi="Times New Roman" w:cs="Times New Roman"/>
          <w:b/>
          <w:sz w:val="26"/>
          <w:szCs w:val="26"/>
          <w:lang w:eastAsia="ru-RU"/>
        </w:rPr>
      </w:pPr>
    </w:p>
    <w:p w:rsidR="00703C8E" w:rsidRPr="00182FF5" w:rsidRDefault="00703C8E" w:rsidP="00583825">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В состав отчетности, представляемой в Межрайонную инспекцию ФНС РФ по Белгородской области, входят</w:t>
      </w:r>
      <w:r w:rsidRPr="00182FF5">
        <w:rPr>
          <w:rFonts w:ascii="Times New Roman" w:eastAsia="Times New Roman" w:hAnsi="Times New Roman" w:cs="Times New Roman"/>
          <w:sz w:val="26"/>
          <w:szCs w:val="26"/>
          <w:lang w:eastAsia="ru-RU"/>
        </w:rPr>
        <w:t>:</w:t>
      </w:r>
    </w:p>
    <w:p w:rsidR="00703C8E" w:rsidRPr="00182FF5" w:rsidRDefault="00703C8E" w:rsidP="00703C8E">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p w:rsidR="00074900" w:rsidRPr="00182FF5" w:rsidRDefault="00074900" w:rsidP="00583825">
      <w:pPr>
        <w:pStyle w:val="a3"/>
        <w:numPr>
          <w:ilvl w:val="0"/>
          <w:numId w:val="4"/>
        </w:numPr>
        <w:spacing w:after="0" w:line="240" w:lineRule="auto"/>
        <w:ind w:left="0" w:firstLine="709"/>
        <w:jc w:val="both"/>
        <w:outlineLvl w:val="1"/>
        <w:rPr>
          <w:rFonts w:ascii="Times New Roman" w:eastAsia="Times New Roman" w:hAnsi="Times New Roman" w:cs="Times New Roman"/>
          <w:bCs/>
          <w:sz w:val="26"/>
          <w:szCs w:val="26"/>
          <w:lang w:eastAsia="ru-RU"/>
        </w:rPr>
      </w:pPr>
      <w:r w:rsidRPr="00182FF5">
        <w:rPr>
          <w:rFonts w:ascii="Times New Roman" w:eastAsia="Times New Roman" w:hAnsi="Times New Roman" w:cs="Times New Roman"/>
          <w:b/>
          <w:bCs/>
          <w:sz w:val="26"/>
          <w:szCs w:val="26"/>
          <w:lang w:eastAsia="ru-RU"/>
        </w:rPr>
        <w:t>Налог на имущество</w:t>
      </w:r>
      <w:r w:rsidR="009C68C7" w:rsidRPr="00182FF5">
        <w:rPr>
          <w:rFonts w:ascii="Times New Roman" w:eastAsia="Times New Roman" w:hAnsi="Times New Roman" w:cs="Times New Roman"/>
          <w:b/>
          <w:bCs/>
          <w:sz w:val="26"/>
          <w:szCs w:val="26"/>
          <w:lang w:eastAsia="ru-RU"/>
        </w:rPr>
        <w:t xml:space="preserve"> организаций</w:t>
      </w:r>
      <w:r w:rsidRPr="00182FF5">
        <w:rPr>
          <w:rFonts w:ascii="Times New Roman" w:eastAsia="Times New Roman" w:hAnsi="Times New Roman" w:cs="Times New Roman"/>
          <w:b/>
          <w:bCs/>
          <w:sz w:val="26"/>
          <w:szCs w:val="26"/>
          <w:lang w:eastAsia="ru-RU"/>
        </w:rPr>
        <w:t>:</w:t>
      </w:r>
      <w:r w:rsidRPr="00182FF5">
        <w:rPr>
          <w:rFonts w:ascii="Times New Roman" w:eastAsia="Times New Roman" w:hAnsi="Times New Roman" w:cs="Times New Roman"/>
          <w:bCs/>
          <w:sz w:val="26"/>
          <w:szCs w:val="26"/>
          <w:lang w:eastAsia="ru-RU"/>
        </w:rPr>
        <w:t xml:space="preserve"> с 1 января 20</w:t>
      </w:r>
      <w:r w:rsidR="007E553C" w:rsidRPr="00182FF5">
        <w:rPr>
          <w:rFonts w:ascii="Times New Roman" w:eastAsia="Times New Roman" w:hAnsi="Times New Roman" w:cs="Times New Roman"/>
          <w:bCs/>
          <w:sz w:val="26"/>
          <w:szCs w:val="26"/>
          <w:lang w:eastAsia="ru-RU"/>
        </w:rPr>
        <w:t>13 г начислять налог</w:t>
      </w:r>
      <w:r w:rsidRPr="00182FF5">
        <w:rPr>
          <w:rFonts w:ascii="Times New Roman" w:eastAsia="Times New Roman" w:hAnsi="Times New Roman" w:cs="Times New Roman"/>
          <w:bCs/>
          <w:sz w:val="26"/>
          <w:szCs w:val="26"/>
          <w:lang w:eastAsia="ru-RU"/>
        </w:rPr>
        <w:t xml:space="preserve"> только на недвижимое имущество. Офисную технику, автомобили, компьютеры, станки, мебель и другое движимое имущество организаций не включать в состав объектов налогообложения с 1 января 2013 года. Распространяется освобождение на любые движимые объекты при условии, что они приняты на учет как основное средство в 2013 году. </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Налоговая база определяется отдельно в отношении имущества, подлежащего налогообложению: в отношении имущества каждого обособленного подразделения учреждения, имеющего отдельный баланс.Учреждение производитавансовые платежи по налогу на имущество. </w:t>
      </w:r>
      <w:r w:rsidR="00367856" w:rsidRPr="00182FF5">
        <w:rPr>
          <w:rFonts w:ascii="Times New Roman" w:eastAsia="Times New Roman" w:hAnsi="Times New Roman" w:cs="Times New Roman"/>
          <w:sz w:val="26"/>
          <w:szCs w:val="26"/>
          <w:lang w:eastAsia="ru-RU"/>
        </w:rPr>
        <w:t>Расчеты</w:t>
      </w:r>
      <w:r w:rsidRPr="00182FF5">
        <w:rPr>
          <w:rFonts w:ascii="Times New Roman" w:eastAsia="Times New Roman" w:hAnsi="Times New Roman" w:cs="Times New Roman"/>
          <w:sz w:val="26"/>
          <w:szCs w:val="26"/>
          <w:lang w:eastAsia="ru-RU"/>
        </w:rPr>
        <w:t xml:space="preserve"> по авансовым платежам предоставляются не позднее тридцати дней со дня окончания соответствующего отчетного периода, а декларации – не позднее 30 марта года, наступившего за прошедшим налоговым периодом. </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Размер суммы имущественного налога исчисляется по итогам налогового периода и представляет собой произведение соответствующей налоговой ставки и налоговой базы, определенной за истекший налоговый период.</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Сумма доплаты налога за IV квартал года - это разница между суммой налога на имущество, исчисленной за налоговый период, и суммами всех авансовых платежей по налогу, исчисленных в течение налогового периода. Сумма </w:t>
      </w:r>
      <w:hyperlink r:id="rId6" w:tooltip="Авансовые платежи по налогу на имущество" w:history="1">
        <w:r w:rsidRPr="00182FF5">
          <w:rPr>
            <w:rFonts w:ascii="Times New Roman" w:eastAsia="Times New Roman" w:hAnsi="Times New Roman" w:cs="Times New Roman"/>
            <w:sz w:val="26"/>
            <w:szCs w:val="26"/>
            <w:u w:val="single"/>
            <w:lang w:eastAsia="ru-RU"/>
          </w:rPr>
          <w:t xml:space="preserve">авансового платежа по налогу </w:t>
        </w:r>
        <w:r w:rsidRPr="00182FF5">
          <w:rPr>
            <w:rFonts w:ascii="Times New Roman" w:eastAsia="Times New Roman" w:hAnsi="Times New Roman" w:cs="Times New Roman"/>
            <w:sz w:val="26"/>
            <w:szCs w:val="26"/>
            <w:lang w:eastAsia="ru-RU"/>
          </w:rPr>
          <w:t>на имущество</w:t>
        </w:r>
      </w:hyperlink>
      <w:r w:rsidR="00367856" w:rsidRPr="00182FF5">
        <w:rPr>
          <w:rFonts w:ascii="Times New Roman" w:eastAsia="Times New Roman" w:hAnsi="Times New Roman" w:cs="Times New Roman"/>
          <w:sz w:val="26"/>
          <w:szCs w:val="26"/>
          <w:lang w:eastAsia="ru-RU"/>
        </w:rPr>
        <w:t xml:space="preserve"> составляет</w:t>
      </w:r>
      <w:r w:rsidRPr="00182FF5">
        <w:rPr>
          <w:rFonts w:ascii="Times New Roman" w:eastAsia="Times New Roman" w:hAnsi="Times New Roman" w:cs="Times New Roman"/>
          <w:sz w:val="26"/>
          <w:szCs w:val="26"/>
          <w:lang w:eastAsia="ru-RU"/>
        </w:rPr>
        <w:t xml:space="preserve"> 1/4 произведения соответствующей налоговой ставки и средней стоимости имущества, определенной за отчетный период.</w:t>
      </w:r>
    </w:p>
    <w:p w:rsidR="009C68C7" w:rsidRPr="00182FF5" w:rsidRDefault="009C68C7"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Сроки предоставления налоговой декларации по налогу на имущество организации ежегодно на позднее 30 марта. В меж расчётный период ежеквартально </w:t>
      </w:r>
      <w:r w:rsidR="006C705A" w:rsidRPr="00182FF5">
        <w:rPr>
          <w:rFonts w:ascii="Times New Roman" w:eastAsia="Times New Roman" w:hAnsi="Times New Roman" w:cs="Times New Roman"/>
          <w:sz w:val="26"/>
          <w:szCs w:val="26"/>
          <w:lang w:eastAsia="ru-RU"/>
        </w:rPr>
        <w:t>в</w:t>
      </w:r>
      <w:r w:rsidRPr="00182FF5">
        <w:rPr>
          <w:rFonts w:ascii="Times New Roman" w:eastAsia="Times New Roman" w:hAnsi="Times New Roman" w:cs="Times New Roman"/>
          <w:sz w:val="26"/>
          <w:szCs w:val="26"/>
          <w:lang w:eastAsia="ru-RU"/>
        </w:rPr>
        <w:t xml:space="preserve"> налоговую службу предоставляется Расчет авансовых платежей по налогу на </w:t>
      </w:r>
      <w:r w:rsidR="006C705A" w:rsidRPr="00182FF5">
        <w:rPr>
          <w:rFonts w:ascii="Times New Roman" w:eastAsia="Times New Roman" w:hAnsi="Times New Roman" w:cs="Times New Roman"/>
          <w:sz w:val="26"/>
          <w:szCs w:val="26"/>
          <w:lang w:eastAsia="ru-RU"/>
        </w:rPr>
        <w:t>имущество</w:t>
      </w:r>
      <w:r w:rsidRPr="00182FF5">
        <w:rPr>
          <w:rFonts w:ascii="Times New Roman" w:eastAsia="Times New Roman" w:hAnsi="Times New Roman" w:cs="Times New Roman"/>
          <w:sz w:val="26"/>
          <w:szCs w:val="26"/>
          <w:lang w:eastAsia="ru-RU"/>
        </w:rPr>
        <w:t xml:space="preserve"> организаци</w:t>
      </w:r>
      <w:r w:rsidR="006C705A" w:rsidRPr="00182FF5">
        <w:rPr>
          <w:rFonts w:ascii="Times New Roman" w:eastAsia="Times New Roman" w:hAnsi="Times New Roman" w:cs="Times New Roman"/>
          <w:sz w:val="26"/>
          <w:szCs w:val="26"/>
          <w:lang w:eastAsia="ru-RU"/>
        </w:rPr>
        <w:t>ине позднее 30 апреля, 30 июля и 30 октября.</w:t>
      </w:r>
    </w:p>
    <w:p w:rsidR="00703C8E" w:rsidRPr="00182FF5" w:rsidRDefault="00703C8E" w:rsidP="00583825">
      <w:pPr>
        <w:pStyle w:val="a3"/>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Налоговый расчет по НДС </w:t>
      </w:r>
      <w:r w:rsidRPr="00182FF5">
        <w:rPr>
          <w:rFonts w:ascii="Times New Roman" w:eastAsia="Times New Roman" w:hAnsi="Times New Roman" w:cs="Times New Roman"/>
          <w:sz w:val="26"/>
          <w:szCs w:val="26"/>
          <w:lang w:eastAsia="ru-RU"/>
        </w:rPr>
        <w:t xml:space="preserve">не позднее 20 числа следующего за истекшим кварталом. </w:t>
      </w:r>
    </w:p>
    <w:p w:rsidR="0007724A"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Учреждения не являются объектом обложения. Согласно п.п.4 п.2ст 149 НК не облагается НДС услуги по содержанию детей в дошкольных учреждениях и услуг в сфере образования (основного и дополнительного образования, указанным в лицензии).</w:t>
      </w:r>
    </w:p>
    <w:p w:rsidR="0007724A" w:rsidRPr="00182FF5" w:rsidRDefault="00BD5988"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3. </w:t>
      </w:r>
      <w:r w:rsidR="00703C8E" w:rsidRPr="00182FF5">
        <w:rPr>
          <w:rFonts w:ascii="Times New Roman" w:eastAsia="Times New Roman" w:hAnsi="Times New Roman" w:cs="Times New Roman"/>
          <w:b/>
          <w:sz w:val="26"/>
          <w:szCs w:val="26"/>
          <w:lang w:eastAsia="ru-RU"/>
        </w:rPr>
        <w:t>Налоговый расчет поналогу на прибыль</w:t>
      </w:r>
      <w:r w:rsidR="009C68C7" w:rsidRPr="00182FF5">
        <w:rPr>
          <w:rFonts w:ascii="Times New Roman" w:eastAsia="Times New Roman" w:hAnsi="Times New Roman" w:cs="Times New Roman"/>
          <w:b/>
          <w:sz w:val="26"/>
          <w:szCs w:val="26"/>
          <w:lang w:eastAsia="ru-RU"/>
        </w:rPr>
        <w:t xml:space="preserve"> организаций</w:t>
      </w:r>
      <w:r w:rsidR="00EC2A8C" w:rsidRPr="00182FF5">
        <w:rPr>
          <w:rFonts w:ascii="Times New Roman" w:eastAsia="Times New Roman" w:hAnsi="Times New Roman" w:cs="Times New Roman"/>
          <w:sz w:val="26"/>
          <w:szCs w:val="26"/>
          <w:lang w:eastAsia="ru-RU"/>
        </w:rPr>
        <w:t xml:space="preserve">ежегодно </w:t>
      </w:r>
      <w:r w:rsidR="00703C8E" w:rsidRPr="00182FF5">
        <w:rPr>
          <w:rFonts w:ascii="Times New Roman" w:eastAsia="Times New Roman" w:hAnsi="Times New Roman" w:cs="Times New Roman"/>
          <w:sz w:val="26"/>
          <w:szCs w:val="26"/>
          <w:lang w:eastAsia="ru-RU"/>
        </w:rPr>
        <w:t xml:space="preserve">не позднее </w:t>
      </w:r>
      <w:r w:rsidR="00EC2A8C" w:rsidRPr="00182FF5">
        <w:rPr>
          <w:rFonts w:ascii="Times New Roman" w:eastAsia="Times New Roman" w:hAnsi="Times New Roman" w:cs="Times New Roman"/>
          <w:sz w:val="26"/>
          <w:szCs w:val="26"/>
          <w:lang w:eastAsia="ru-RU"/>
        </w:rPr>
        <w:t xml:space="preserve">01 </w:t>
      </w:r>
      <w:r w:rsidR="004A6E4A" w:rsidRPr="00182FF5">
        <w:rPr>
          <w:rFonts w:ascii="Times New Roman" w:eastAsia="Times New Roman" w:hAnsi="Times New Roman" w:cs="Times New Roman"/>
          <w:sz w:val="26"/>
          <w:szCs w:val="26"/>
          <w:lang w:eastAsia="ru-RU"/>
        </w:rPr>
        <w:t>февраля,</w:t>
      </w:r>
      <w:r w:rsidR="00EC2A8C" w:rsidRPr="00182FF5">
        <w:rPr>
          <w:rFonts w:ascii="Times New Roman" w:eastAsia="Times New Roman" w:hAnsi="Times New Roman" w:cs="Times New Roman"/>
          <w:sz w:val="26"/>
          <w:szCs w:val="26"/>
          <w:lang w:eastAsia="ru-RU"/>
        </w:rPr>
        <w:t>следующего за истекшим налоговым периодом.</w:t>
      </w:r>
      <w:r w:rsidR="00703C8E" w:rsidRPr="00182FF5">
        <w:rPr>
          <w:rFonts w:ascii="Times New Roman" w:eastAsia="Times New Roman" w:hAnsi="Times New Roman" w:cs="Times New Roman"/>
          <w:sz w:val="26"/>
          <w:szCs w:val="26"/>
          <w:lang w:eastAsia="ru-RU"/>
        </w:rPr>
        <w:t xml:space="preserve"> Для </w:t>
      </w:r>
      <w:r w:rsidR="00703C8E" w:rsidRPr="00182FF5">
        <w:rPr>
          <w:rFonts w:ascii="Times New Roman" w:eastAsia="Times New Roman" w:hAnsi="Times New Roman" w:cs="Times New Roman"/>
          <w:sz w:val="26"/>
          <w:szCs w:val="26"/>
          <w:lang w:eastAsia="ru-RU"/>
        </w:rPr>
        <w:lastRenderedPageBreak/>
        <w:t>определения налоговой базы по налогу на прибыль используется метод начисления доходов и расходов в отчетном периоде.</w:t>
      </w:r>
    </w:p>
    <w:p w:rsidR="0007724A"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4.Сведения одоходах физических лиц</w:t>
      </w:r>
      <w:r w:rsidRPr="00182FF5">
        <w:rPr>
          <w:rFonts w:ascii="Times New Roman" w:eastAsia="Times New Roman" w:hAnsi="Times New Roman" w:cs="Times New Roman"/>
          <w:sz w:val="26"/>
          <w:szCs w:val="26"/>
          <w:lang w:eastAsia="ru-RU"/>
        </w:rPr>
        <w:t xml:space="preserve"> ежегодно не позднее 1 апреля года, следующего за истекшим налоговым периодом.</w:t>
      </w:r>
    </w:p>
    <w:p w:rsidR="009C68C7" w:rsidRPr="00182FF5" w:rsidRDefault="009C68C7"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5. Расчет сумм налога на доходы физических лиц, исчисленные и удержанные налоговым агентом </w:t>
      </w:r>
      <w:r w:rsidRPr="00182FF5">
        <w:rPr>
          <w:rFonts w:ascii="Times New Roman" w:eastAsia="Times New Roman" w:hAnsi="Times New Roman" w:cs="Times New Roman"/>
          <w:sz w:val="26"/>
          <w:szCs w:val="26"/>
          <w:lang w:eastAsia="ru-RU"/>
        </w:rPr>
        <w:t xml:space="preserve">ежеквартально не позднее 31 апреля, июля, октября, января. </w:t>
      </w:r>
    </w:p>
    <w:p w:rsidR="00703C8E" w:rsidRPr="00182FF5" w:rsidRDefault="009C68C7"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6</w:t>
      </w:r>
      <w:r w:rsidR="00703C8E" w:rsidRPr="00182FF5">
        <w:rPr>
          <w:rFonts w:ascii="Times New Roman" w:eastAsia="Times New Roman" w:hAnsi="Times New Roman" w:cs="Times New Roman"/>
          <w:b/>
          <w:sz w:val="26"/>
          <w:szCs w:val="26"/>
          <w:lang w:eastAsia="ru-RU"/>
        </w:rPr>
        <w:t>.Сведения о среднесписочной численности</w:t>
      </w:r>
      <w:r w:rsidR="00703C8E" w:rsidRPr="00182FF5">
        <w:rPr>
          <w:rFonts w:ascii="Times New Roman" w:eastAsia="Times New Roman" w:hAnsi="Times New Roman" w:cs="Times New Roman"/>
          <w:sz w:val="26"/>
          <w:szCs w:val="26"/>
          <w:lang w:eastAsia="ru-RU"/>
        </w:rPr>
        <w:t xml:space="preserve"> ежегодно не позднее 20 января года, следующего за истекшим налоговым периодом.</w:t>
      </w:r>
    </w:p>
    <w:p w:rsidR="00703C8E" w:rsidRPr="00182FF5" w:rsidRDefault="009C68C7"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7</w:t>
      </w:r>
      <w:r w:rsidR="00703C8E" w:rsidRPr="00182FF5">
        <w:rPr>
          <w:rFonts w:ascii="Times New Roman" w:eastAsia="Times New Roman" w:hAnsi="Times New Roman" w:cs="Times New Roman"/>
          <w:b/>
          <w:sz w:val="26"/>
          <w:szCs w:val="26"/>
          <w:lang w:eastAsia="ru-RU"/>
        </w:rPr>
        <w:t>.Налоговая декларация по транспортному налогу</w:t>
      </w:r>
      <w:r w:rsidR="00703C8E" w:rsidRPr="00182FF5">
        <w:rPr>
          <w:rFonts w:ascii="Times New Roman" w:eastAsia="Times New Roman" w:hAnsi="Times New Roman" w:cs="Times New Roman"/>
          <w:sz w:val="26"/>
          <w:szCs w:val="26"/>
          <w:lang w:eastAsia="ru-RU"/>
        </w:rPr>
        <w:t xml:space="preserve"> за год предоставляется не позднее 1 февраля года, следующего за истекшим налоговым периодом.</w:t>
      </w:r>
      <w:r w:rsidR="00703C8E" w:rsidRPr="00182FF5">
        <w:rPr>
          <w:rFonts w:ascii="Times New Roman" w:eastAsia="Times New Roman" w:hAnsi="Times New Roman" w:cs="Times New Roman"/>
          <w:bCs/>
          <w:sz w:val="26"/>
          <w:szCs w:val="26"/>
          <w:lang w:eastAsia="ru-RU"/>
        </w:rPr>
        <w:t xml:space="preserve">Сумму налога уплачивается авансовыми платежами ежеквартально. </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Сумма налога к уплате в бюджет по итогам налогового периода исчисляется по каждому транспортному средству как произведение налоговой базы и налоговой ставки. Сумма налога определяется как разницамежду исчисленнойсуммой налога и уплаченными авансовыми платежами. Если в течение одного месяца автомобиль зарегистрировали или сняли с учета, то при расчете письмо Минфина Россииот 02.11.2012 г. № 03-05-06-04/217транспортного налога этот месяц считают за полный. Такое правило установлено п. 3 ст. 362 Налогового кодекса. Налог за тот месяц, в котором автомобиль был продан, платит и продавец, и покупатель.</w:t>
      </w:r>
    </w:p>
    <w:p w:rsidR="00703C8E" w:rsidRPr="00182FF5" w:rsidRDefault="009C68C7" w:rsidP="00583825">
      <w:pPr>
        <w:autoSpaceDE w:val="0"/>
        <w:autoSpaceDN w:val="0"/>
        <w:adjustRightInd w:val="0"/>
        <w:spacing w:after="0" w:line="240" w:lineRule="auto"/>
        <w:ind w:firstLine="709"/>
        <w:jc w:val="both"/>
        <w:outlineLvl w:val="0"/>
        <w:rPr>
          <w:rFonts w:ascii="Times New Roman" w:eastAsia="Times New Roman" w:hAnsi="Times New Roman" w:cs="Times New Roman"/>
          <w:bCs/>
          <w:sz w:val="26"/>
          <w:szCs w:val="26"/>
          <w:lang w:eastAsia="ru-RU"/>
        </w:rPr>
      </w:pPr>
      <w:r w:rsidRPr="00182FF5">
        <w:rPr>
          <w:rFonts w:ascii="Times New Roman" w:eastAsia="Times New Roman" w:hAnsi="Times New Roman" w:cs="Times New Roman"/>
          <w:b/>
          <w:sz w:val="26"/>
          <w:szCs w:val="26"/>
          <w:lang w:eastAsia="ru-RU"/>
        </w:rPr>
        <w:t>8</w:t>
      </w:r>
      <w:r w:rsidR="00703C8E" w:rsidRPr="00182FF5">
        <w:rPr>
          <w:rFonts w:ascii="Times New Roman" w:eastAsia="Times New Roman" w:hAnsi="Times New Roman" w:cs="Times New Roman"/>
          <w:b/>
          <w:sz w:val="26"/>
          <w:szCs w:val="26"/>
          <w:lang w:eastAsia="ru-RU"/>
        </w:rPr>
        <w:t>.Налоговая декларация по земельному налогу</w:t>
      </w:r>
      <w:r w:rsidR="00703C8E" w:rsidRPr="00182FF5">
        <w:rPr>
          <w:rFonts w:ascii="Times New Roman" w:eastAsia="Times New Roman" w:hAnsi="Times New Roman" w:cs="Times New Roman"/>
          <w:sz w:val="26"/>
          <w:szCs w:val="26"/>
          <w:lang w:eastAsia="ru-RU"/>
        </w:rPr>
        <w:t xml:space="preserve"> за год предоставляется не позднее 1 февраля года, следующего за истекшим налоговым периодом.</w:t>
      </w:r>
      <w:r w:rsidR="00703C8E" w:rsidRPr="00182FF5">
        <w:rPr>
          <w:rFonts w:ascii="Times New Roman" w:eastAsia="Times New Roman" w:hAnsi="Times New Roman" w:cs="Times New Roman"/>
          <w:bCs/>
          <w:sz w:val="26"/>
          <w:szCs w:val="26"/>
          <w:lang w:eastAsia="ru-RU"/>
        </w:rPr>
        <w:t>Сумму налога уплачивается авансовыми платежами ежеквартально</w:t>
      </w:r>
      <w:r w:rsidR="0006775B" w:rsidRPr="00182FF5">
        <w:rPr>
          <w:rFonts w:ascii="Times New Roman" w:eastAsia="Times New Roman" w:hAnsi="Times New Roman" w:cs="Times New Roman"/>
          <w:bCs/>
          <w:sz w:val="26"/>
          <w:szCs w:val="26"/>
          <w:lang w:eastAsia="ru-RU"/>
        </w:rPr>
        <w:t>.</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Налоговая база земельного налога определяется как кадастровая стоимость земельных участков, признаваемых объектом налогообложения в соответствии со статьей 389 </w:t>
      </w:r>
      <w:r w:rsidR="002310CE">
        <w:rPr>
          <w:rFonts w:ascii="Times New Roman" w:eastAsia="Times New Roman" w:hAnsi="Times New Roman" w:cs="Times New Roman"/>
          <w:sz w:val="26"/>
          <w:szCs w:val="26"/>
          <w:lang w:eastAsia="ru-RU"/>
        </w:rPr>
        <w:t>Налогового к</w:t>
      </w:r>
      <w:r w:rsidRPr="00182FF5">
        <w:rPr>
          <w:rFonts w:ascii="Times New Roman" w:eastAsia="Times New Roman" w:hAnsi="Times New Roman" w:cs="Times New Roman"/>
          <w:sz w:val="26"/>
          <w:szCs w:val="26"/>
          <w:lang w:eastAsia="ru-RU"/>
        </w:rPr>
        <w:t>одекса</w:t>
      </w:r>
      <w:r w:rsidR="002310CE">
        <w:rPr>
          <w:rFonts w:ascii="Times New Roman" w:eastAsia="Times New Roman" w:hAnsi="Times New Roman" w:cs="Times New Roman"/>
          <w:sz w:val="26"/>
          <w:szCs w:val="26"/>
          <w:lang w:eastAsia="ru-RU"/>
        </w:rPr>
        <w:t xml:space="preserve"> РФ</w:t>
      </w:r>
      <w:r w:rsidRPr="00182FF5">
        <w:rPr>
          <w:rFonts w:ascii="Times New Roman" w:eastAsia="Times New Roman" w:hAnsi="Times New Roman" w:cs="Times New Roman"/>
          <w:sz w:val="26"/>
          <w:szCs w:val="26"/>
          <w:lang w:eastAsia="ru-RU"/>
        </w:rPr>
        <w:t xml:space="preserve">. Определяется в отношении каждого земельного участка как его кадастровая стоимость по состоянию на 1 января года, являющегося налоговым периодом. </w:t>
      </w:r>
    </w:p>
    <w:p w:rsidR="006C705A" w:rsidRPr="00182FF5" w:rsidRDefault="006C705A"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9. Расчет по страховым взносам </w:t>
      </w:r>
      <w:r w:rsidRPr="00182FF5">
        <w:rPr>
          <w:rFonts w:ascii="Times New Roman" w:eastAsia="Times New Roman" w:hAnsi="Times New Roman" w:cs="Times New Roman"/>
          <w:sz w:val="26"/>
          <w:szCs w:val="26"/>
          <w:lang w:eastAsia="ru-RU"/>
        </w:rPr>
        <w:t>по начисленным и уплаченным страховым взносам на обязательное пенсионной страхование в ПФ РФ, страховым взносам на обязательное медицинское страхование в ФФОМС плательщиками страховых взносов, производящими выплаты и иные вознаграждения физическим лицам- ежеквартально не позднее 30 января, 30 апреля, 30 июля, 30 октября.</w:t>
      </w:r>
    </w:p>
    <w:p w:rsidR="00DF596F" w:rsidRPr="00182FF5" w:rsidRDefault="00DF596F" w:rsidP="00703A39">
      <w:pPr>
        <w:autoSpaceDE w:val="0"/>
        <w:autoSpaceDN w:val="0"/>
        <w:adjustRightInd w:val="0"/>
        <w:spacing w:after="0" w:line="240" w:lineRule="auto"/>
        <w:jc w:val="both"/>
        <w:outlineLvl w:val="0"/>
        <w:rPr>
          <w:rFonts w:ascii="Times New Roman" w:eastAsia="Times New Roman" w:hAnsi="Times New Roman" w:cs="Times New Roman"/>
          <w:b/>
          <w:sz w:val="26"/>
          <w:szCs w:val="26"/>
          <w:lang w:eastAsia="ru-RU"/>
        </w:rPr>
      </w:pPr>
    </w:p>
    <w:p w:rsidR="001B08B5" w:rsidRDefault="00374AA1" w:rsidP="00583825">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В состав отчетности</w:t>
      </w:r>
      <w:r w:rsidR="00703C8E" w:rsidRPr="00182FF5">
        <w:rPr>
          <w:rFonts w:ascii="Times New Roman" w:eastAsia="Times New Roman" w:hAnsi="Times New Roman" w:cs="Times New Roman"/>
          <w:b/>
          <w:sz w:val="26"/>
          <w:szCs w:val="26"/>
          <w:lang w:eastAsia="ru-RU"/>
        </w:rPr>
        <w:t xml:space="preserve"> передаваемой в пенсионный фонд входят:</w:t>
      </w:r>
    </w:p>
    <w:p w:rsidR="00583825" w:rsidRPr="00182FF5" w:rsidRDefault="00583825" w:rsidP="00583825">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p>
    <w:p w:rsidR="006C705A" w:rsidRPr="00182FF5" w:rsidRDefault="006C705A"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1. ДСВ-3 Реестр застрахованных лиц, </w:t>
      </w:r>
      <w:r w:rsidR="00D83AB1" w:rsidRPr="00182FF5">
        <w:rPr>
          <w:rFonts w:ascii="Times New Roman" w:eastAsia="Times New Roman" w:hAnsi="Times New Roman" w:cs="Times New Roman"/>
          <w:b/>
          <w:sz w:val="26"/>
          <w:szCs w:val="26"/>
          <w:lang w:eastAsia="ru-RU"/>
        </w:rPr>
        <w:t xml:space="preserve">за которые перечисленных взносов на накопительную часть пенсии </w:t>
      </w:r>
      <w:r w:rsidR="00D83AB1" w:rsidRPr="00182FF5">
        <w:rPr>
          <w:rFonts w:ascii="Times New Roman" w:eastAsia="Times New Roman" w:hAnsi="Times New Roman" w:cs="Times New Roman"/>
          <w:sz w:val="26"/>
          <w:szCs w:val="26"/>
          <w:lang w:eastAsia="ru-RU"/>
        </w:rPr>
        <w:t>ежеквартально не позднее 20 января, 20 апреля, 20 июля, 20 октября.</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2.</w:t>
      </w:r>
      <w:r w:rsidR="00D83AB1" w:rsidRPr="00182FF5">
        <w:rPr>
          <w:rFonts w:ascii="Times New Roman" w:eastAsia="Times New Roman" w:hAnsi="Times New Roman" w:cs="Times New Roman"/>
          <w:b/>
          <w:sz w:val="26"/>
          <w:szCs w:val="26"/>
          <w:lang w:eastAsia="ru-RU"/>
        </w:rPr>
        <w:t>СЗВ-М сведения о застрахованных лицах</w:t>
      </w:r>
      <w:r w:rsidR="00D83AB1" w:rsidRPr="00182FF5">
        <w:rPr>
          <w:rFonts w:ascii="Times New Roman" w:eastAsia="Times New Roman" w:hAnsi="Times New Roman" w:cs="Times New Roman"/>
          <w:sz w:val="26"/>
          <w:szCs w:val="26"/>
          <w:lang w:eastAsia="ru-RU"/>
        </w:rPr>
        <w:t xml:space="preserve"> ежемесячно не позднее 15 числа месяца, следующего за отчетным.</w:t>
      </w:r>
    </w:p>
    <w:p w:rsidR="00703C8E" w:rsidRPr="00182FF5" w:rsidRDefault="00703C8E" w:rsidP="00703C8E">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p w:rsidR="00703C8E" w:rsidRDefault="00703C8E" w:rsidP="00583825">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В состав отчетности, передаваемой в ФСС, входит:</w:t>
      </w:r>
    </w:p>
    <w:p w:rsidR="00583825" w:rsidRPr="00182FF5" w:rsidRDefault="00583825" w:rsidP="00583825">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w:t>
      </w:r>
      <w:r w:rsidR="00537E74" w:rsidRPr="00182FF5">
        <w:rPr>
          <w:rFonts w:ascii="Times New Roman" w:hAnsi="Times New Roman" w:cs="Times New Roman"/>
          <w:sz w:val="26"/>
          <w:szCs w:val="26"/>
        </w:rPr>
        <w:t xml:space="preserve">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w:t>
      </w:r>
      <w:r w:rsidRPr="00182FF5">
        <w:rPr>
          <w:rFonts w:ascii="Times New Roman" w:eastAsia="Times New Roman" w:hAnsi="Times New Roman" w:cs="Times New Roman"/>
          <w:sz w:val="26"/>
          <w:szCs w:val="26"/>
          <w:lang w:eastAsia="ru-RU"/>
        </w:rPr>
        <w:t>.</w:t>
      </w:r>
      <w:r w:rsidR="005B565B" w:rsidRPr="00182FF5">
        <w:rPr>
          <w:rFonts w:ascii="Times New Roman" w:hAnsi="Times New Roman" w:cs="Times New Roman"/>
          <w:sz w:val="26"/>
          <w:szCs w:val="26"/>
        </w:rPr>
        <w:t xml:space="preserve"> На основании</w:t>
      </w:r>
      <w:hyperlink r:id="rId7" w:history="1">
        <w:r w:rsidR="005B565B" w:rsidRPr="00182FF5">
          <w:rPr>
            <w:rStyle w:val="a5"/>
            <w:rFonts w:ascii="Times New Roman" w:hAnsi="Times New Roman" w:cs="Times New Roman"/>
            <w:bCs/>
            <w:color w:val="auto"/>
            <w:sz w:val="26"/>
            <w:szCs w:val="26"/>
            <w:u w:val="none"/>
          </w:rPr>
          <w:t xml:space="preserve">Закона ФЗ № </w:t>
        </w:r>
        <w:r w:rsidR="00537E74" w:rsidRPr="00182FF5">
          <w:rPr>
            <w:rStyle w:val="a5"/>
            <w:rFonts w:ascii="Times New Roman" w:hAnsi="Times New Roman" w:cs="Times New Roman"/>
            <w:bCs/>
            <w:color w:val="auto"/>
            <w:sz w:val="26"/>
            <w:szCs w:val="26"/>
            <w:u w:val="none"/>
          </w:rPr>
          <w:t>419</w:t>
        </w:r>
        <w:r w:rsidR="005B565B" w:rsidRPr="00182FF5">
          <w:rPr>
            <w:rStyle w:val="a5"/>
            <w:rFonts w:ascii="Times New Roman" w:hAnsi="Times New Roman" w:cs="Times New Roman"/>
            <w:bCs/>
            <w:color w:val="auto"/>
            <w:sz w:val="26"/>
            <w:szCs w:val="26"/>
            <w:u w:val="none"/>
          </w:rPr>
          <w:t>-ФЗ</w:t>
        </w:r>
      </w:hyperlink>
      <w:r w:rsidR="00537E74" w:rsidRPr="00182FF5">
        <w:rPr>
          <w:rStyle w:val="a5"/>
          <w:rFonts w:ascii="Times New Roman" w:hAnsi="Times New Roman" w:cs="Times New Roman"/>
          <w:bCs/>
          <w:color w:val="auto"/>
          <w:sz w:val="26"/>
          <w:szCs w:val="26"/>
          <w:u w:val="none"/>
        </w:rPr>
        <w:t xml:space="preserve"> от 19.12.2016 года </w:t>
      </w:r>
      <w:r w:rsidR="002047DD" w:rsidRPr="00182FF5">
        <w:rPr>
          <w:rStyle w:val="a5"/>
          <w:rFonts w:ascii="Times New Roman" w:hAnsi="Times New Roman" w:cs="Times New Roman"/>
          <w:bCs/>
          <w:color w:val="auto"/>
          <w:sz w:val="26"/>
          <w:szCs w:val="26"/>
          <w:u w:val="none"/>
        </w:rPr>
        <w:t>«</w:t>
      </w:r>
      <w:r w:rsidR="002047DD" w:rsidRPr="00182FF5">
        <w:rPr>
          <w:rFonts w:ascii="Times New Roman" w:hAnsi="Times New Roman" w:cs="Times New Roman"/>
          <w:sz w:val="26"/>
          <w:szCs w:val="26"/>
        </w:rPr>
        <w:t xml:space="preserve">О страховых тарифах на обязательное социальное страхованиеот несчастных случаев на </w:t>
      </w:r>
      <w:r w:rsidR="002047DD" w:rsidRPr="00182FF5">
        <w:rPr>
          <w:rFonts w:ascii="Times New Roman" w:hAnsi="Times New Roman" w:cs="Times New Roman"/>
          <w:sz w:val="26"/>
          <w:szCs w:val="26"/>
        </w:rPr>
        <w:lastRenderedPageBreak/>
        <w:t>производстве и профессиональных заболеваний на 2017 год и на плановый период 2018 и 2019 годов»,</w:t>
      </w:r>
      <w:r w:rsidR="005B565B" w:rsidRPr="00182FF5">
        <w:rPr>
          <w:rFonts w:ascii="Times New Roman" w:hAnsi="Times New Roman" w:cs="Times New Roman"/>
          <w:sz w:val="26"/>
          <w:szCs w:val="26"/>
        </w:rPr>
        <w:t>который вступает в силу с 1 января 201</w:t>
      </w:r>
      <w:r w:rsidR="002047DD" w:rsidRPr="00182FF5">
        <w:rPr>
          <w:rFonts w:ascii="Times New Roman" w:hAnsi="Times New Roman" w:cs="Times New Roman"/>
          <w:sz w:val="26"/>
          <w:szCs w:val="26"/>
        </w:rPr>
        <w:t>7</w:t>
      </w:r>
      <w:r w:rsidR="005B565B" w:rsidRPr="00182FF5">
        <w:rPr>
          <w:rFonts w:ascii="Times New Roman" w:hAnsi="Times New Roman" w:cs="Times New Roman"/>
          <w:sz w:val="26"/>
          <w:szCs w:val="26"/>
        </w:rPr>
        <w:t xml:space="preserve"> г. о</w:t>
      </w:r>
      <w:r w:rsidR="005B565B" w:rsidRPr="00182FF5">
        <w:rPr>
          <w:rStyle w:val="a4"/>
          <w:rFonts w:ascii="Times New Roman" w:hAnsi="Times New Roman" w:cs="Times New Roman"/>
          <w:b w:val="0"/>
          <w:sz w:val="26"/>
          <w:szCs w:val="26"/>
        </w:rPr>
        <w:t>пределены страховые взносы от несчастных случаев на производстве и профзаболеваний на 201</w:t>
      </w:r>
      <w:r w:rsidR="002047DD" w:rsidRPr="00182FF5">
        <w:rPr>
          <w:rStyle w:val="a4"/>
          <w:rFonts w:ascii="Times New Roman" w:hAnsi="Times New Roman" w:cs="Times New Roman"/>
          <w:b w:val="0"/>
          <w:sz w:val="26"/>
          <w:szCs w:val="26"/>
        </w:rPr>
        <w:t>7</w:t>
      </w:r>
      <w:r w:rsidR="005B565B" w:rsidRPr="00182FF5">
        <w:rPr>
          <w:rStyle w:val="a4"/>
          <w:rFonts w:ascii="Times New Roman" w:hAnsi="Times New Roman" w:cs="Times New Roman"/>
          <w:b w:val="0"/>
          <w:sz w:val="26"/>
          <w:szCs w:val="26"/>
        </w:rPr>
        <w:t xml:space="preserve"> г</w:t>
      </w:r>
      <w:r w:rsidR="001B08B5" w:rsidRPr="00182FF5">
        <w:rPr>
          <w:rFonts w:ascii="Times New Roman" w:hAnsi="Times New Roman" w:cs="Times New Roman"/>
          <w:b/>
          <w:sz w:val="26"/>
          <w:szCs w:val="26"/>
        </w:rPr>
        <w:t>.</w:t>
      </w:r>
      <w:r w:rsidR="005B565B" w:rsidRPr="00182FF5">
        <w:rPr>
          <w:rFonts w:ascii="Times New Roman" w:hAnsi="Times New Roman" w:cs="Times New Roman"/>
          <w:b/>
          <w:sz w:val="26"/>
          <w:szCs w:val="26"/>
        </w:rPr>
        <w:t xml:space="preserve"> С</w:t>
      </w:r>
      <w:r w:rsidR="005B565B" w:rsidRPr="00182FF5">
        <w:rPr>
          <w:rFonts w:ascii="Times New Roman" w:hAnsi="Times New Roman" w:cs="Times New Roman"/>
          <w:sz w:val="26"/>
          <w:szCs w:val="26"/>
        </w:rPr>
        <w:t>траховые взносы уплачиваются страхователями в порядке и по тарифам, установленным на 20</w:t>
      </w:r>
      <w:r w:rsidR="002047DD" w:rsidRPr="00182FF5">
        <w:rPr>
          <w:rFonts w:ascii="Times New Roman" w:hAnsi="Times New Roman" w:cs="Times New Roman"/>
          <w:sz w:val="26"/>
          <w:szCs w:val="26"/>
        </w:rPr>
        <w:t>17</w:t>
      </w:r>
      <w:r w:rsidR="005B565B" w:rsidRPr="00182FF5">
        <w:rPr>
          <w:rFonts w:ascii="Times New Roman" w:hAnsi="Times New Roman" w:cs="Times New Roman"/>
          <w:sz w:val="26"/>
          <w:szCs w:val="26"/>
        </w:rPr>
        <w:t xml:space="preserve"> год. Тарифы определены в процентах к суммам выплат и иных вознаграждений в пользу застрахованных лиц. Их необходимо включать в базу для начисления взносов. </w:t>
      </w:r>
    </w:p>
    <w:p w:rsidR="00703C8E" w:rsidRPr="00182FF5" w:rsidRDefault="00703C8E" w:rsidP="00703C8E">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p w:rsidR="00374AA1" w:rsidRDefault="00374AA1" w:rsidP="00583825">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В состав отчетности, представляемой в территориальный орган государственной статистики:</w:t>
      </w:r>
    </w:p>
    <w:p w:rsidR="00583825" w:rsidRPr="00182FF5" w:rsidRDefault="00583825" w:rsidP="00583825">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6F5C53"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 ежегодно до 16 января; </w:t>
      </w:r>
    </w:p>
    <w:p w:rsidR="00803CBE"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1-кадры «Сведения о повышении квалификации и профессиональной подготовке работников организации» - до </w:t>
      </w:r>
      <w:r w:rsidR="00DE10E1" w:rsidRPr="00182FF5">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3 февраля 1 раз в 3-4 года;</w:t>
      </w:r>
    </w:p>
    <w:p w:rsidR="006F5C53"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1-ДОП «Сведения о дополнительном образовании и спортивной подготовке детей» - ежегодно до 05 февраля;</w:t>
      </w:r>
    </w:p>
    <w:p w:rsidR="006F5C53"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2-МС «Сведения о дополнительном профессиональном образовании муниципальных служащих» - ежегодно </w:t>
      </w:r>
      <w:r w:rsidR="00FF5654" w:rsidRPr="00182FF5">
        <w:rPr>
          <w:rFonts w:ascii="Times New Roman" w:eastAsia="Times New Roman" w:hAnsi="Times New Roman" w:cs="Times New Roman"/>
          <w:sz w:val="26"/>
          <w:szCs w:val="26"/>
          <w:lang w:eastAsia="ru-RU"/>
        </w:rPr>
        <w:t xml:space="preserve">до </w:t>
      </w:r>
      <w:r w:rsidRPr="00182FF5">
        <w:rPr>
          <w:rFonts w:ascii="Times New Roman" w:eastAsia="Times New Roman" w:hAnsi="Times New Roman" w:cs="Times New Roman"/>
          <w:sz w:val="26"/>
          <w:szCs w:val="26"/>
          <w:lang w:eastAsia="ru-RU"/>
        </w:rPr>
        <w:t>10 февраля;</w:t>
      </w:r>
    </w:p>
    <w:p w:rsidR="006F5C53"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4-ТЭР «Сведения об использовании топливно-энергетических ресурсов» - ежегодно до 16 февраля;</w:t>
      </w:r>
    </w:p>
    <w:p w:rsidR="006F5C53" w:rsidRPr="00182FF5" w:rsidRDefault="00DE10E1"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1-Услуги «Сведения об объеме платных услуг населению» - ежегодно до 01 марта;</w:t>
      </w:r>
    </w:p>
    <w:p w:rsidR="00DE10E1" w:rsidRPr="00182FF5" w:rsidRDefault="00DE10E1"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П-2(инвест) «Сведения об инвестиционной деятельности» - ежегодно до 01 апреля;</w:t>
      </w:r>
    </w:p>
    <w:p w:rsidR="00DE10E1" w:rsidRPr="00182FF5" w:rsidRDefault="00DE10E1"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11(краткая) «Сведения о наличии и движении основных фондов (средств) некоммерческой организации» - ежегодно до 01 апреля;</w:t>
      </w:r>
    </w:p>
    <w:p w:rsidR="00DE10E1" w:rsidRPr="00182FF5" w:rsidRDefault="00DE10E1"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3-информ «</w:t>
      </w:r>
      <w:r w:rsidR="00FF5654" w:rsidRPr="00182FF5">
        <w:rPr>
          <w:rFonts w:ascii="Times New Roman" w:eastAsia="Times New Roman" w:hAnsi="Times New Roman" w:cs="Times New Roman"/>
          <w:sz w:val="26"/>
          <w:szCs w:val="26"/>
          <w:lang w:eastAsia="ru-RU"/>
        </w:rPr>
        <w:t>Сведения об использовании информационных и коммуникационных технологий и производстве вычислительной техники, программного обеспечения и оказания услуг в этих сферах» - ежегодно до 08 апреля;</w:t>
      </w:r>
    </w:p>
    <w:p w:rsidR="00FF5654" w:rsidRPr="00182FF5" w:rsidRDefault="00FF5654"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1-ОЛ «Сведения о детском оздоровительном учреждении (лагере)» - ежегодно до 01 сентября;</w:t>
      </w:r>
    </w:p>
    <w:p w:rsidR="00DE10E1" w:rsidRPr="00182FF5" w:rsidRDefault="00FF5654"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1-МС «Сведения о составе работников, замещавших муниципальные должности и должности муниципальной службы, по полу, возрасту, стажу муниципальной службы, образованию – до 25 октября 1 раз в 3 года;</w:t>
      </w:r>
    </w:p>
    <w:p w:rsidR="00766216" w:rsidRPr="00182FF5" w:rsidRDefault="00766216"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П-4(НЗ) «Сведения о не полной занятости и движении работников» - ежеквартально на 8 день после отчетного периода;</w:t>
      </w:r>
    </w:p>
    <w:p w:rsidR="00DA4734" w:rsidRPr="00182FF5" w:rsidRDefault="00FF5654"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ЗП-образование «Сведения о численности и оплате труда работников сферы образования по категориям персонала» - еже</w:t>
      </w:r>
      <w:r w:rsidR="00766216" w:rsidRPr="00182FF5">
        <w:rPr>
          <w:rFonts w:ascii="Times New Roman" w:eastAsia="Times New Roman" w:hAnsi="Times New Roman" w:cs="Times New Roman"/>
          <w:sz w:val="26"/>
          <w:szCs w:val="26"/>
          <w:lang w:eastAsia="ru-RU"/>
        </w:rPr>
        <w:t>к</w:t>
      </w:r>
      <w:r w:rsidRPr="00182FF5">
        <w:rPr>
          <w:rFonts w:ascii="Times New Roman" w:eastAsia="Times New Roman" w:hAnsi="Times New Roman" w:cs="Times New Roman"/>
          <w:sz w:val="26"/>
          <w:szCs w:val="26"/>
          <w:lang w:eastAsia="ru-RU"/>
        </w:rPr>
        <w:t>вартально</w:t>
      </w:r>
      <w:r w:rsidR="00766216" w:rsidRPr="00182FF5">
        <w:rPr>
          <w:rFonts w:ascii="Times New Roman" w:eastAsia="Times New Roman" w:hAnsi="Times New Roman" w:cs="Times New Roman"/>
          <w:sz w:val="26"/>
          <w:szCs w:val="26"/>
          <w:lang w:eastAsia="ru-RU"/>
        </w:rPr>
        <w:t xml:space="preserve"> на 10 день после отчетного периода;</w:t>
      </w:r>
    </w:p>
    <w:p w:rsidR="0085277B" w:rsidRPr="00182FF5" w:rsidRDefault="00766216"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1-Т(ГМС)</w:t>
      </w:r>
      <w:r w:rsidR="00DA4734" w:rsidRPr="00182FF5">
        <w:rPr>
          <w:rFonts w:ascii="Times New Roman" w:eastAsia="Times New Roman" w:hAnsi="Times New Roman" w:cs="Times New Roman"/>
          <w:sz w:val="26"/>
          <w:szCs w:val="26"/>
          <w:lang w:eastAsia="ru-RU"/>
        </w:rPr>
        <w:t xml:space="preserve"> «Сведения о численности и оплате труда работников государственных органов и органов местного самоуправления по категориям персонала» - ежеквартально на 15 день после отчетного периода;</w:t>
      </w:r>
    </w:p>
    <w:p w:rsidR="00B50845" w:rsidRPr="00182FF5" w:rsidRDefault="00DA4734"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П-4 (кварт) «</w:t>
      </w:r>
      <w:r w:rsidRPr="00182FF5">
        <w:rPr>
          <w:rFonts w:ascii="Times New Roman" w:hAnsi="Times New Roman" w:cs="Times New Roman"/>
          <w:sz w:val="26"/>
          <w:szCs w:val="26"/>
        </w:rPr>
        <w:t>Сведения о численности и заработной плате работников</w:t>
      </w:r>
      <w:r w:rsidR="0085277B" w:rsidRPr="00182FF5">
        <w:rPr>
          <w:rFonts w:ascii="Times New Roman" w:hAnsi="Times New Roman" w:cs="Times New Roman"/>
          <w:sz w:val="26"/>
          <w:szCs w:val="26"/>
        </w:rPr>
        <w:t xml:space="preserve">» - ежеквартально на 15 день </w:t>
      </w:r>
      <w:r w:rsidR="0085277B" w:rsidRPr="00182FF5">
        <w:rPr>
          <w:rFonts w:ascii="Times New Roman" w:eastAsia="Times New Roman" w:hAnsi="Times New Roman" w:cs="Times New Roman"/>
          <w:sz w:val="26"/>
          <w:szCs w:val="26"/>
          <w:lang w:eastAsia="ru-RU"/>
        </w:rPr>
        <w:t>после отчетного периода;</w:t>
      </w:r>
    </w:p>
    <w:p w:rsidR="00B50845" w:rsidRPr="00182FF5" w:rsidRDefault="00B50845"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П-2 «</w:t>
      </w:r>
      <w:r w:rsidRPr="00182FF5">
        <w:rPr>
          <w:rFonts w:ascii="Times New Roman" w:hAnsi="Times New Roman" w:cs="Times New Roman"/>
          <w:sz w:val="26"/>
          <w:szCs w:val="26"/>
        </w:rPr>
        <w:t>Сведения об инвестициях в нефинансовые активы» -</w:t>
      </w:r>
      <w:r w:rsidRPr="00182FF5">
        <w:rPr>
          <w:rFonts w:ascii="Times New Roman" w:eastAsia="Times New Roman" w:hAnsi="Times New Roman" w:cs="Times New Roman"/>
          <w:sz w:val="26"/>
          <w:szCs w:val="26"/>
          <w:lang w:eastAsia="ru-RU"/>
        </w:rPr>
        <w:t xml:space="preserve"> ежеквартально на 20 день после отчетного периода</w:t>
      </w:r>
      <w:r w:rsidR="00CC5679" w:rsidRPr="00182FF5">
        <w:rPr>
          <w:rFonts w:ascii="Times New Roman" w:eastAsia="Times New Roman" w:hAnsi="Times New Roman" w:cs="Times New Roman"/>
          <w:sz w:val="26"/>
          <w:szCs w:val="26"/>
          <w:lang w:eastAsia="ru-RU"/>
        </w:rPr>
        <w:t>;</w:t>
      </w:r>
    </w:p>
    <w:p w:rsidR="00B50845" w:rsidRPr="00182FF5" w:rsidRDefault="00B50845" w:rsidP="00583825">
      <w:pPr>
        <w:pStyle w:val="a3"/>
        <w:numPr>
          <w:ilvl w:val="0"/>
          <w:numId w:val="1"/>
        </w:numPr>
        <w:tabs>
          <w:tab w:val="left" w:pos="709"/>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П-5(м) «</w:t>
      </w:r>
      <w:r w:rsidRPr="00182FF5">
        <w:rPr>
          <w:rFonts w:ascii="Times New Roman" w:hAnsi="Times New Roman" w:cs="Times New Roman"/>
          <w:sz w:val="26"/>
          <w:szCs w:val="26"/>
        </w:rPr>
        <w:t>Основные сведения о деятельности организации» - ежеквартально на 30 день после отчетного периода;</w:t>
      </w:r>
    </w:p>
    <w:p w:rsidR="004A6E4A" w:rsidRPr="00182FF5" w:rsidRDefault="004A6E4A" w:rsidP="00583825">
      <w:pPr>
        <w:pStyle w:val="a3"/>
        <w:numPr>
          <w:ilvl w:val="0"/>
          <w:numId w:val="1"/>
        </w:numPr>
        <w:tabs>
          <w:tab w:val="left" w:pos="709"/>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 (услуги) «</w:t>
      </w:r>
      <w:r w:rsidRPr="00182FF5">
        <w:rPr>
          <w:rFonts w:ascii="Times New Roman" w:hAnsi="Times New Roman" w:cs="Times New Roman"/>
          <w:sz w:val="26"/>
          <w:szCs w:val="26"/>
        </w:rPr>
        <w:t>Сведения об объеме платных услуг населению по видам» - ежеквартально на 30 день после отчетного периода;</w:t>
      </w:r>
    </w:p>
    <w:p w:rsidR="00B50845" w:rsidRPr="00182FF5" w:rsidRDefault="004A6E4A"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3-Ф «Сведения о просроченной заработной плате» - ежемесячно на следующий день после отчетного периода;</w:t>
      </w:r>
    </w:p>
    <w:p w:rsidR="004A6E4A" w:rsidRPr="00182FF5" w:rsidRDefault="004A6E4A"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П-1 «</w:t>
      </w:r>
      <w:r w:rsidRPr="00182FF5">
        <w:rPr>
          <w:rFonts w:ascii="Times New Roman" w:hAnsi="Times New Roman" w:cs="Times New Roman"/>
          <w:sz w:val="26"/>
          <w:szCs w:val="26"/>
        </w:rPr>
        <w:t>Сведения о производстве и отгрузке товаров и услуг» - ежемесячно на 4 день после отчетного периода;</w:t>
      </w:r>
    </w:p>
    <w:p w:rsidR="004A6E4A" w:rsidRPr="00182FF5" w:rsidRDefault="004A6E4A"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 (услуги) «</w:t>
      </w:r>
      <w:r w:rsidRPr="00182FF5">
        <w:rPr>
          <w:rFonts w:ascii="Times New Roman" w:hAnsi="Times New Roman" w:cs="Times New Roman"/>
          <w:sz w:val="26"/>
          <w:szCs w:val="26"/>
        </w:rPr>
        <w:t>Сведения об объеме платных услуг населению по видам» - ежемесячно на 4 день после отчетного периода;</w:t>
      </w:r>
    </w:p>
    <w:p w:rsidR="004A6E4A" w:rsidRPr="00182FF5" w:rsidRDefault="004A6E4A"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П-4 «</w:t>
      </w:r>
      <w:r w:rsidRPr="00182FF5">
        <w:rPr>
          <w:rFonts w:ascii="Times New Roman" w:hAnsi="Times New Roman" w:cs="Times New Roman"/>
          <w:sz w:val="26"/>
          <w:szCs w:val="26"/>
        </w:rPr>
        <w:t xml:space="preserve">Сведения о численности и заработной плате работников» - ежемесячно на 15 день </w:t>
      </w:r>
      <w:r w:rsidRPr="00182FF5">
        <w:rPr>
          <w:rFonts w:ascii="Times New Roman" w:eastAsia="Times New Roman" w:hAnsi="Times New Roman" w:cs="Times New Roman"/>
          <w:sz w:val="26"/>
          <w:szCs w:val="26"/>
          <w:lang w:eastAsia="ru-RU"/>
        </w:rPr>
        <w:t>после отчетного периода.</w:t>
      </w:r>
    </w:p>
    <w:p w:rsidR="004A6E4A" w:rsidRPr="00182FF5" w:rsidRDefault="004A6E4A" w:rsidP="00DE10E1">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p>
    <w:p w:rsidR="00703C8E" w:rsidRPr="00182FF5" w:rsidRDefault="00703C8E" w:rsidP="00DE10E1">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Изменение учетной политики</w:t>
      </w:r>
    </w:p>
    <w:p w:rsidR="00703C8E" w:rsidRPr="00182FF5" w:rsidRDefault="00703C8E" w:rsidP="00703C8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703C8E" w:rsidRPr="00182FF5" w:rsidRDefault="00703C8E" w:rsidP="00703C8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Учетная политика учреждения применяется с момента ее утверждения последовательно из года в год. Изменение учетной политики вводится с начала финансового года или в случае изменения законодательства Российской Федерации и нормативных актов органов, осуществляющих регулирование бюджетного учета, а также существенных изменений условий деятельности учреждения.</w:t>
      </w:r>
    </w:p>
    <w:sectPr w:rsidR="00703C8E" w:rsidRPr="00182FF5" w:rsidSect="003D13F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C88"/>
    <w:multiLevelType w:val="hybridMultilevel"/>
    <w:tmpl w:val="171AB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A96254"/>
    <w:multiLevelType w:val="multilevel"/>
    <w:tmpl w:val="458C5E04"/>
    <w:lvl w:ilvl="0">
      <w:start w:val="1"/>
      <w:numFmt w:val="decimal"/>
      <w:lvlText w:val="%1."/>
      <w:lvlJc w:val="left"/>
      <w:pPr>
        <w:ind w:left="1069" w:hanging="360"/>
      </w:pPr>
      <w:rPr>
        <w:rFonts w:hint="default"/>
      </w:rPr>
    </w:lvl>
    <w:lvl w:ilvl="1">
      <w:start w:val="1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32C2529"/>
    <w:multiLevelType w:val="multilevel"/>
    <w:tmpl w:val="9C9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D27CE"/>
    <w:multiLevelType w:val="hybridMultilevel"/>
    <w:tmpl w:val="1F30CEE0"/>
    <w:lvl w:ilvl="0" w:tplc="DFA8BB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8B243E4"/>
    <w:multiLevelType w:val="multilevel"/>
    <w:tmpl w:val="7506008E"/>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A785FB6"/>
    <w:multiLevelType w:val="hybridMultilevel"/>
    <w:tmpl w:val="283616F0"/>
    <w:lvl w:ilvl="0" w:tplc="04190001">
      <w:start w:val="1"/>
      <w:numFmt w:val="bullet"/>
      <w:lvlText w:val=""/>
      <w:lvlJc w:val="left"/>
      <w:pPr>
        <w:ind w:left="4897" w:hanging="360"/>
      </w:pPr>
      <w:rPr>
        <w:rFonts w:ascii="Symbol" w:hAnsi="Symbol"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6" w15:restartNumberingAfterBreak="0">
    <w:nsid w:val="3A9C3D0F"/>
    <w:multiLevelType w:val="hybridMultilevel"/>
    <w:tmpl w:val="8222FBB4"/>
    <w:lvl w:ilvl="0" w:tplc="DFA8BB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15653A4"/>
    <w:multiLevelType w:val="hybridMultilevel"/>
    <w:tmpl w:val="099C0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926A6C"/>
    <w:multiLevelType w:val="hybridMultilevel"/>
    <w:tmpl w:val="E0C6C7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522E0522"/>
    <w:multiLevelType w:val="hybridMultilevel"/>
    <w:tmpl w:val="1F30CEE0"/>
    <w:lvl w:ilvl="0" w:tplc="DFA8BB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4173DF5"/>
    <w:multiLevelType w:val="hybridMultilevel"/>
    <w:tmpl w:val="4D9CD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556E5C"/>
    <w:multiLevelType w:val="multilevel"/>
    <w:tmpl w:val="F71EE006"/>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9765371"/>
    <w:multiLevelType w:val="hybridMultilevel"/>
    <w:tmpl w:val="DA708A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69E364FF"/>
    <w:multiLevelType w:val="hybridMultilevel"/>
    <w:tmpl w:val="A1920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B105DB"/>
    <w:multiLevelType w:val="hybridMultilevel"/>
    <w:tmpl w:val="C6508528"/>
    <w:lvl w:ilvl="0" w:tplc="E1A033B4">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0856B53"/>
    <w:multiLevelType w:val="hybridMultilevel"/>
    <w:tmpl w:val="25161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5D5F8D"/>
    <w:multiLevelType w:val="hybridMultilevel"/>
    <w:tmpl w:val="3766A504"/>
    <w:lvl w:ilvl="0" w:tplc="FC04AF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16"/>
  </w:num>
  <w:num w:numId="5">
    <w:abstractNumId w:val="11"/>
  </w:num>
  <w:num w:numId="6">
    <w:abstractNumId w:val="13"/>
  </w:num>
  <w:num w:numId="7">
    <w:abstractNumId w:val="10"/>
  </w:num>
  <w:num w:numId="8">
    <w:abstractNumId w:val="15"/>
  </w:num>
  <w:num w:numId="9">
    <w:abstractNumId w:val="14"/>
  </w:num>
  <w:num w:numId="10">
    <w:abstractNumId w:val="4"/>
  </w:num>
  <w:num w:numId="11">
    <w:abstractNumId w:val="5"/>
  </w:num>
  <w:num w:numId="12">
    <w:abstractNumId w:val="2"/>
  </w:num>
  <w:num w:numId="13">
    <w:abstractNumId w:val="0"/>
  </w:num>
  <w:num w:numId="14">
    <w:abstractNumId w:val="7"/>
  </w:num>
  <w:num w:numId="15">
    <w:abstractNumId w:val="8"/>
  </w:num>
  <w:num w:numId="16">
    <w:abstractNumId w:val="17"/>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D3"/>
    <w:rsid w:val="00000B5E"/>
    <w:rsid w:val="000122E4"/>
    <w:rsid w:val="00014C3A"/>
    <w:rsid w:val="00021B68"/>
    <w:rsid w:val="00023942"/>
    <w:rsid w:val="000346F3"/>
    <w:rsid w:val="0003514A"/>
    <w:rsid w:val="000379CF"/>
    <w:rsid w:val="0004291C"/>
    <w:rsid w:val="000573FD"/>
    <w:rsid w:val="00057469"/>
    <w:rsid w:val="00057D7D"/>
    <w:rsid w:val="0006775B"/>
    <w:rsid w:val="00074645"/>
    <w:rsid w:val="00074896"/>
    <w:rsid w:val="00074900"/>
    <w:rsid w:val="00076BA5"/>
    <w:rsid w:val="0007724A"/>
    <w:rsid w:val="0008529D"/>
    <w:rsid w:val="000867AA"/>
    <w:rsid w:val="000872B5"/>
    <w:rsid w:val="00091EDE"/>
    <w:rsid w:val="00092A2C"/>
    <w:rsid w:val="000935BF"/>
    <w:rsid w:val="00093E2D"/>
    <w:rsid w:val="000A7610"/>
    <w:rsid w:val="000B3014"/>
    <w:rsid w:val="000C61B0"/>
    <w:rsid w:val="000E1B2D"/>
    <w:rsid w:val="000F1EA0"/>
    <w:rsid w:val="000F387E"/>
    <w:rsid w:val="00107A83"/>
    <w:rsid w:val="00114758"/>
    <w:rsid w:val="0012273C"/>
    <w:rsid w:val="00123D12"/>
    <w:rsid w:val="001265B7"/>
    <w:rsid w:val="0013035B"/>
    <w:rsid w:val="00136CAC"/>
    <w:rsid w:val="001408F8"/>
    <w:rsid w:val="00141FF8"/>
    <w:rsid w:val="00146E35"/>
    <w:rsid w:val="00161FA0"/>
    <w:rsid w:val="00164261"/>
    <w:rsid w:val="00166336"/>
    <w:rsid w:val="00181122"/>
    <w:rsid w:val="00181B26"/>
    <w:rsid w:val="00182FF5"/>
    <w:rsid w:val="00187D79"/>
    <w:rsid w:val="001972DB"/>
    <w:rsid w:val="001B08B5"/>
    <w:rsid w:val="001B50B2"/>
    <w:rsid w:val="001C433C"/>
    <w:rsid w:val="001D42AB"/>
    <w:rsid w:val="001E6A74"/>
    <w:rsid w:val="001F2F65"/>
    <w:rsid w:val="002047DD"/>
    <w:rsid w:val="0021399B"/>
    <w:rsid w:val="0021679D"/>
    <w:rsid w:val="00216F44"/>
    <w:rsid w:val="002310CE"/>
    <w:rsid w:val="00242A51"/>
    <w:rsid w:val="00244D61"/>
    <w:rsid w:val="00275329"/>
    <w:rsid w:val="00276425"/>
    <w:rsid w:val="002804DB"/>
    <w:rsid w:val="0028617A"/>
    <w:rsid w:val="00286731"/>
    <w:rsid w:val="00287B44"/>
    <w:rsid w:val="00292112"/>
    <w:rsid w:val="00293034"/>
    <w:rsid w:val="00295298"/>
    <w:rsid w:val="002A0AC6"/>
    <w:rsid w:val="002A223E"/>
    <w:rsid w:val="002C2FB9"/>
    <w:rsid w:val="002C64A8"/>
    <w:rsid w:val="002D1E37"/>
    <w:rsid w:val="002E400D"/>
    <w:rsid w:val="002E59CF"/>
    <w:rsid w:val="002E59F8"/>
    <w:rsid w:val="002F10A4"/>
    <w:rsid w:val="002F217C"/>
    <w:rsid w:val="002F30C5"/>
    <w:rsid w:val="002F4041"/>
    <w:rsid w:val="00310181"/>
    <w:rsid w:val="00310568"/>
    <w:rsid w:val="0031684D"/>
    <w:rsid w:val="003212A5"/>
    <w:rsid w:val="00325E5A"/>
    <w:rsid w:val="00332D3E"/>
    <w:rsid w:val="00357CE3"/>
    <w:rsid w:val="003618FC"/>
    <w:rsid w:val="00367856"/>
    <w:rsid w:val="003715E7"/>
    <w:rsid w:val="00374630"/>
    <w:rsid w:val="00374AA1"/>
    <w:rsid w:val="0039350C"/>
    <w:rsid w:val="00393DBE"/>
    <w:rsid w:val="003942FF"/>
    <w:rsid w:val="003A1A28"/>
    <w:rsid w:val="003A542D"/>
    <w:rsid w:val="003A61F8"/>
    <w:rsid w:val="003B2973"/>
    <w:rsid w:val="003C066F"/>
    <w:rsid w:val="003D13FC"/>
    <w:rsid w:val="003D23AC"/>
    <w:rsid w:val="003D5CAA"/>
    <w:rsid w:val="003D6996"/>
    <w:rsid w:val="003E1BA2"/>
    <w:rsid w:val="003E6903"/>
    <w:rsid w:val="003F5829"/>
    <w:rsid w:val="003F69C6"/>
    <w:rsid w:val="00401F77"/>
    <w:rsid w:val="00404D27"/>
    <w:rsid w:val="00405444"/>
    <w:rsid w:val="00411147"/>
    <w:rsid w:val="00411E36"/>
    <w:rsid w:val="004159B2"/>
    <w:rsid w:val="00420E61"/>
    <w:rsid w:val="00423553"/>
    <w:rsid w:val="0042612D"/>
    <w:rsid w:val="00437AAD"/>
    <w:rsid w:val="0044108E"/>
    <w:rsid w:val="00455CF3"/>
    <w:rsid w:val="004611CB"/>
    <w:rsid w:val="00472FCF"/>
    <w:rsid w:val="0049506F"/>
    <w:rsid w:val="004A14E4"/>
    <w:rsid w:val="004A6E4A"/>
    <w:rsid w:val="004C4EE3"/>
    <w:rsid w:val="004D0207"/>
    <w:rsid w:val="004E155A"/>
    <w:rsid w:val="004E47C7"/>
    <w:rsid w:val="004E49B3"/>
    <w:rsid w:val="004F0E65"/>
    <w:rsid w:val="005008DB"/>
    <w:rsid w:val="00505BAA"/>
    <w:rsid w:val="00510CE4"/>
    <w:rsid w:val="00537E74"/>
    <w:rsid w:val="00550D5E"/>
    <w:rsid w:val="00553083"/>
    <w:rsid w:val="0055687C"/>
    <w:rsid w:val="00567643"/>
    <w:rsid w:val="00580568"/>
    <w:rsid w:val="00583825"/>
    <w:rsid w:val="00594324"/>
    <w:rsid w:val="0059590A"/>
    <w:rsid w:val="005A2748"/>
    <w:rsid w:val="005A372C"/>
    <w:rsid w:val="005A3F62"/>
    <w:rsid w:val="005A527C"/>
    <w:rsid w:val="005A6EBD"/>
    <w:rsid w:val="005B1EB7"/>
    <w:rsid w:val="005B419E"/>
    <w:rsid w:val="005B565B"/>
    <w:rsid w:val="005D16BB"/>
    <w:rsid w:val="005E4279"/>
    <w:rsid w:val="00607AAD"/>
    <w:rsid w:val="00611967"/>
    <w:rsid w:val="006206DF"/>
    <w:rsid w:val="00627BFA"/>
    <w:rsid w:val="0063155C"/>
    <w:rsid w:val="00631E59"/>
    <w:rsid w:val="006443F4"/>
    <w:rsid w:val="00644E86"/>
    <w:rsid w:val="006474B7"/>
    <w:rsid w:val="00647BC6"/>
    <w:rsid w:val="006550D4"/>
    <w:rsid w:val="00655E84"/>
    <w:rsid w:val="00656D2E"/>
    <w:rsid w:val="00661139"/>
    <w:rsid w:val="0066439A"/>
    <w:rsid w:val="00671116"/>
    <w:rsid w:val="0067248B"/>
    <w:rsid w:val="00672F27"/>
    <w:rsid w:val="00673844"/>
    <w:rsid w:val="00682343"/>
    <w:rsid w:val="00685850"/>
    <w:rsid w:val="00685AEC"/>
    <w:rsid w:val="00690732"/>
    <w:rsid w:val="00694781"/>
    <w:rsid w:val="006B0A1F"/>
    <w:rsid w:val="006B1139"/>
    <w:rsid w:val="006B5D2E"/>
    <w:rsid w:val="006C705A"/>
    <w:rsid w:val="006D152F"/>
    <w:rsid w:val="006D27AF"/>
    <w:rsid w:val="006D46BB"/>
    <w:rsid w:val="006D68B2"/>
    <w:rsid w:val="006D6968"/>
    <w:rsid w:val="006E3230"/>
    <w:rsid w:val="006F5C53"/>
    <w:rsid w:val="0070298F"/>
    <w:rsid w:val="00703A39"/>
    <w:rsid w:val="00703C8E"/>
    <w:rsid w:val="0070495C"/>
    <w:rsid w:val="00707F41"/>
    <w:rsid w:val="0072625A"/>
    <w:rsid w:val="00741435"/>
    <w:rsid w:val="007565C3"/>
    <w:rsid w:val="00756C6A"/>
    <w:rsid w:val="00761490"/>
    <w:rsid w:val="00766216"/>
    <w:rsid w:val="00767FB3"/>
    <w:rsid w:val="00771597"/>
    <w:rsid w:val="00774641"/>
    <w:rsid w:val="00794152"/>
    <w:rsid w:val="007B1565"/>
    <w:rsid w:val="007C47F4"/>
    <w:rsid w:val="007D12C9"/>
    <w:rsid w:val="007D28DE"/>
    <w:rsid w:val="007E553C"/>
    <w:rsid w:val="007E7B3E"/>
    <w:rsid w:val="007F0130"/>
    <w:rsid w:val="007F71D4"/>
    <w:rsid w:val="007F7D47"/>
    <w:rsid w:val="00803CBE"/>
    <w:rsid w:val="00804567"/>
    <w:rsid w:val="0080559D"/>
    <w:rsid w:val="008267ED"/>
    <w:rsid w:val="008272B8"/>
    <w:rsid w:val="00833452"/>
    <w:rsid w:val="008354CD"/>
    <w:rsid w:val="00840315"/>
    <w:rsid w:val="0085277B"/>
    <w:rsid w:val="00860AA7"/>
    <w:rsid w:val="00863CEE"/>
    <w:rsid w:val="0087450E"/>
    <w:rsid w:val="00884D96"/>
    <w:rsid w:val="0089350A"/>
    <w:rsid w:val="008A0968"/>
    <w:rsid w:val="008A12CB"/>
    <w:rsid w:val="008B54DC"/>
    <w:rsid w:val="008B7CFB"/>
    <w:rsid w:val="008C3C9B"/>
    <w:rsid w:val="008C5AE2"/>
    <w:rsid w:val="008C762B"/>
    <w:rsid w:val="008D0F6B"/>
    <w:rsid w:val="008D1EF7"/>
    <w:rsid w:val="008E00A7"/>
    <w:rsid w:val="008E0351"/>
    <w:rsid w:val="008E26B5"/>
    <w:rsid w:val="008F1D90"/>
    <w:rsid w:val="008F2BD3"/>
    <w:rsid w:val="008F7146"/>
    <w:rsid w:val="008F76BE"/>
    <w:rsid w:val="00901588"/>
    <w:rsid w:val="009062ED"/>
    <w:rsid w:val="00907A83"/>
    <w:rsid w:val="009123B3"/>
    <w:rsid w:val="00915CFE"/>
    <w:rsid w:val="009170F5"/>
    <w:rsid w:val="00917476"/>
    <w:rsid w:val="00921363"/>
    <w:rsid w:val="00930E36"/>
    <w:rsid w:val="0093113A"/>
    <w:rsid w:val="009345C1"/>
    <w:rsid w:val="009351D3"/>
    <w:rsid w:val="0094616C"/>
    <w:rsid w:val="0095324A"/>
    <w:rsid w:val="0095469E"/>
    <w:rsid w:val="00955270"/>
    <w:rsid w:val="009574EB"/>
    <w:rsid w:val="00957E9D"/>
    <w:rsid w:val="00963040"/>
    <w:rsid w:val="00972D44"/>
    <w:rsid w:val="00976E09"/>
    <w:rsid w:val="00993DC6"/>
    <w:rsid w:val="00997D22"/>
    <w:rsid w:val="009A7EB7"/>
    <w:rsid w:val="009B5C3F"/>
    <w:rsid w:val="009B6DA7"/>
    <w:rsid w:val="009B7FE4"/>
    <w:rsid w:val="009C2EE7"/>
    <w:rsid w:val="009C4125"/>
    <w:rsid w:val="009C59B1"/>
    <w:rsid w:val="009C68C7"/>
    <w:rsid w:val="009D021F"/>
    <w:rsid w:val="009D49B2"/>
    <w:rsid w:val="009E05FA"/>
    <w:rsid w:val="009E38B6"/>
    <w:rsid w:val="009E4E33"/>
    <w:rsid w:val="009E50C0"/>
    <w:rsid w:val="009F0F0F"/>
    <w:rsid w:val="00A02915"/>
    <w:rsid w:val="00A041DE"/>
    <w:rsid w:val="00A11111"/>
    <w:rsid w:val="00A1164E"/>
    <w:rsid w:val="00A15192"/>
    <w:rsid w:val="00A21835"/>
    <w:rsid w:val="00A2292E"/>
    <w:rsid w:val="00A23E4D"/>
    <w:rsid w:val="00A25783"/>
    <w:rsid w:val="00A26DAA"/>
    <w:rsid w:val="00A3159A"/>
    <w:rsid w:val="00A31853"/>
    <w:rsid w:val="00A321E0"/>
    <w:rsid w:val="00A41000"/>
    <w:rsid w:val="00A4500C"/>
    <w:rsid w:val="00A55D79"/>
    <w:rsid w:val="00A67F20"/>
    <w:rsid w:val="00A77458"/>
    <w:rsid w:val="00A77909"/>
    <w:rsid w:val="00AA1E47"/>
    <w:rsid w:val="00AB01CC"/>
    <w:rsid w:val="00AC02D5"/>
    <w:rsid w:val="00AC4DE9"/>
    <w:rsid w:val="00AC7989"/>
    <w:rsid w:val="00AD350E"/>
    <w:rsid w:val="00AD3D2A"/>
    <w:rsid w:val="00AD768B"/>
    <w:rsid w:val="00AE57F5"/>
    <w:rsid w:val="00AF0260"/>
    <w:rsid w:val="00B012C9"/>
    <w:rsid w:val="00B11D78"/>
    <w:rsid w:val="00B153D0"/>
    <w:rsid w:val="00B20E58"/>
    <w:rsid w:val="00B25EBE"/>
    <w:rsid w:val="00B32A79"/>
    <w:rsid w:val="00B34936"/>
    <w:rsid w:val="00B365FE"/>
    <w:rsid w:val="00B37AFE"/>
    <w:rsid w:val="00B422A3"/>
    <w:rsid w:val="00B50845"/>
    <w:rsid w:val="00B534AC"/>
    <w:rsid w:val="00B538BC"/>
    <w:rsid w:val="00B834F6"/>
    <w:rsid w:val="00B95617"/>
    <w:rsid w:val="00B973BC"/>
    <w:rsid w:val="00BA5EDB"/>
    <w:rsid w:val="00BD3C9C"/>
    <w:rsid w:val="00BD52DF"/>
    <w:rsid w:val="00BD5988"/>
    <w:rsid w:val="00BE4761"/>
    <w:rsid w:val="00BF2803"/>
    <w:rsid w:val="00C107ED"/>
    <w:rsid w:val="00C1541C"/>
    <w:rsid w:val="00C21DAB"/>
    <w:rsid w:val="00C21F9B"/>
    <w:rsid w:val="00C266F9"/>
    <w:rsid w:val="00C3364A"/>
    <w:rsid w:val="00C347AA"/>
    <w:rsid w:val="00C3485B"/>
    <w:rsid w:val="00C40625"/>
    <w:rsid w:val="00C4209E"/>
    <w:rsid w:val="00C42FA0"/>
    <w:rsid w:val="00C4646C"/>
    <w:rsid w:val="00C53976"/>
    <w:rsid w:val="00C54B90"/>
    <w:rsid w:val="00C644B1"/>
    <w:rsid w:val="00C66342"/>
    <w:rsid w:val="00C75377"/>
    <w:rsid w:val="00C77B7E"/>
    <w:rsid w:val="00C80F9D"/>
    <w:rsid w:val="00C820F4"/>
    <w:rsid w:val="00C8471E"/>
    <w:rsid w:val="00C857C0"/>
    <w:rsid w:val="00C87645"/>
    <w:rsid w:val="00CA3946"/>
    <w:rsid w:val="00CA4183"/>
    <w:rsid w:val="00CB0267"/>
    <w:rsid w:val="00CB2C08"/>
    <w:rsid w:val="00CC5679"/>
    <w:rsid w:val="00CC723B"/>
    <w:rsid w:val="00CD1FB2"/>
    <w:rsid w:val="00CD7502"/>
    <w:rsid w:val="00CE09BB"/>
    <w:rsid w:val="00CF73E3"/>
    <w:rsid w:val="00D01214"/>
    <w:rsid w:val="00D04C4B"/>
    <w:rsid w:val="00D16B03"/>
    <w:rsid w:val="00D174B3"/>
    <w:rsid w:val="00D24D6D"/>
    <w:rsid w:val="00D30544"/>
    <w:rsid w:val="00D36A13"/>
    <w:rsid w:val="00D420F8"/>
    <w:rsid w:val="00D44A43"/>
    <w:rsid w:val="00D46AD1"/>
    <w:rsid w:val="00D52D4A"/>
    <w:rsid w:val="00D554F5"/>
    <w:rsid w:val="00D60B68"/>
    <w:rsid w:val="00D61358"/>
    <w:rsid w:val="00D703B1"/>
    <w:rsid w:val="00D7598A"/>
    <w:rsid w:val="00D81922"/>
    <w:rsid w:val="00D83AB1"/>
    <w:rsid w:val="00DA173F"/>
    <w:rsid w:val="00DA4734"/>
    <w:rsid w:val="00DB3536"/>
    <w:rsid w:val="00DC5F9F"/>
    <w:rsid w:val="00DD082F"/>
    <w:rsid w:val="00DD2436"/>
    <w:rsid w:val="00DD6293"/>
    <w:rsid w:val="00DE0B60"/>
    <w:rsid w:val="00DE10E1"/>
    <w:rsid w:val="00DE137D"/>
    <w:rsid w:val="00DE250A"/>
    <w:rsid w:val="00DE2634"/>
    <w:rsid w:val="00DF04F1"/>
    <w:rsid w:val="00DF596F"/>
    <w:rsid w:val="00E06D10"/>
    <w:rsid w:val="00E14BD9"/>
    <w:rsid w:val="00E170C9"/>
    <w:rsid w:val="00E2086B"/>
    <w:rsid w:val="00E20C85"/>
    <w:rsid w:val="00E241C5"/>
    <w:rsid w:val="00E3347B"/>
    <w:rsid w:val="00E402C7"/>
    <w:rsid w:val="00E4173D"/>
    <w:rsid w:val="00E4633D"/>
    <w:rsid w:val="00E57752"/>
    <w:rsid w:val="00E60B73"/>
    <w:rsid w:val="00E61843"/>
    <w:rsid w:val="00E62534"/>
    <w:rsid w:val="00E70C29"/>
    <w:rsid w:val="00E7247E"/>
    <w:rsid w:val="00E83BC8"/>
    <w:rsid w:val="00E870DB"/>
    <w:rsid w:val="00E875CE"/>
    <w:rsid w:val="00E877B5"/>
    <w:rsid w:val="00E9147F"/>
    <w:rsid w:val="00EA0F3C"/>
    <w:rsid w:val="00EA13F3"/>
    <w:rsid w:val="00EB0E6B"/>
    <w:rsid w:val="00EB4C01"/>
    <w:rsid w:val="00EB635E"/>
    <w:rsid w:val="00EC2A8C"/>
    <w:rsid w:val="00ED0533"/>
    <w:rsid w:val="00EE363A"/>
    <w:rsid w:val="00EE4F9F"/>
    <w:rsid w:val="00EE6D09"/>
    <w:rsid w:val="00EF1C63"/>
    <w:rsid w:val="00EF1D7E"/>
    <w:rsid w:val="00EF7051"/>
    <w:rsid w:val="00EF705D"/>
    <w:rsid w:val="00F04C2F"/>
    <w:rsid w:val="00F11ABA"/>
    <w:rsid w:val="00F1698D"/>
    <w:rsid w:val="00F20029"/>
    <w:rsid w:val="00F26D75"/>
    <w:rsid w:val="00F3202A"/>
    <w:rsid w:val="00F3606E"/>
    <w:rsid w:val="00F37A25"/>
    <w:rsid w:val="00F4211D"/>
    <w:rsid w:val="00F453F8"/>
    <w:rsid w:val="00F45549"/>
    <w:rsid w:val="00F63F18"/>
    <w:rsid w:val="00F73881"/>
    <w:rsid w:val="00F7522B"/>
    <w:rsid w:val="00F76E8A"/>
    <w:rsid w:val="00F822B6"/>
    <w:rsid w:val="00F85007"/>
    <w:rsid w:val="00F872FD"/>
    <w:rsid w:val="00FA770D"/>
    <w:rsid w:val="00FB1868"/>
    <w:rsid w:val="00FB1B05"/>
    <w:rsid w:val="00FB4E99"/>
    <w:rsid w:val="00FB5A55"/>
    <w:rsid w:val="00FB77FD"/>
    <w:rsid w:val="00FC0424"/>
    <w:rsid w:val="00FC13F2"/>
    <w:rsid w:val="00FC2B0C"/>
    <w:rsid w:val="00FC5930"/>
    <w:rsid w:val="00FD1B84"/>
    <w:rsid w:val="00FD2A92"/>
    <w:rsid w:val="00FD6773"/>
    <w:rsid w:val="00FE140F"/>
    <w:rsid w:val="00FE1AA1"/>
    <w:rsid w:val="00FE1CA0"/>
    <w:rsid w:val="00FE30CB"/>
    <w:rsid w:val="00FF3488"/>
    <w:rsid w:val="00FF56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CAF33-D530-4763-A313-89830BF6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1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111"/>
    <w:pPr>
      <w:ind w:left="720"/>
      <w:contextualSpacing/>
    </w:pPr>
  </w:style>
  <w:style w:type="character" w:styleId="a4">
    <w:name w:val="Strong"/>
    <w:uiPriority w:val="22"/>
    <w:qFormat/>
    <w:rsid w:val="005B565B"/>
    <w:rPr>
      <w:b/>
      <w:bCs/>
    </w:rPr>
  </w:style>
  <w:style w:type="character" w:styleId="a5">
    <w:name w:val="Hyperlink"/>
    <w:uiPriority w:val="99"/>
    <w:unhideWhenUsed/>
    <w:rsid w:val="005B565B"/>
    <w:rPr>
      <w:color w:val="0000FF"/>
      <w:u w:val="single"/>
    </w:rPr>
  </w:style>
  <w:style w:type="paragraph" w:customStyle="1" w:styleId="ConsPlusNormal">
    <w:name w:val="ConsPlusNormal"/>
    <w:rsid w:val="00C54B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287B44"/>
    <w:rPr>
      <w:rFonts w:ascii="Times New Roman" w:hAnsi="Times New Roman" w:cs="Times New Roman"/>
      <w:sz w:val="24"/>
      <w:szCs w:val="24"/>
    </w:rPr>
  </w:style>
  <w:style w:type="paragraph" w:styleId="a7">
    <w:name w:val="Balloon Text"/>
    <w:basedOn w:val="a"/>
    <w:link w:val="a8"/>
    <w:uiPriority w:val="99"/>
    <w:semiHidden/>
    <w:unhideWhenUsed/>
    <w:rsid w:val="000351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514A"/>
    <w:rPr>
      <w:rFonts w:ascii="Tahoma" w:hAnsi="Tahoma" w:cs="Tahoma"/>
      <w:sz w:val="16"/>
      <w:szCs w:val="16"/>
    </w:rPr>
  </w:style>
  <w:style w:type="paragraph" w:customStyle="1" w:styleId="Default">
    <w:name w:val="Default"/>
    <w:rsid w:val="00C21F9B"/>
    <w:pPr>
      <w:autoSpaceDE w:val="0"/>
      <w:autoSpaceDN w:val="0"/>
      <w:adjustRightInd w:val="0"/>
      <w:spacing w:after="0" w:line="240" w:lineRule="auto"/>
    </w:pPr>
    <w:rPr>
      <w:rFonts w:ascii="Arial" w:hAnsi="Arial" w:cs="Arial"/>
      <w:color w:val="000000"/>
      <w:sz w:val="24"/>
      <w:szCs w:val="24"/>
    </w:rPr>
  </w:style>
  <w:style w:type="character" w:customStyle="1" w:styleId="fill">
    <w:name w:val="fill"/>
    <w:rsid w:val="00A25783"/>
    <w:rPr>
      <w:b/>
      <w:bCs/>
      <w:i/>
      <w:iCs/>
      <w:color w:val="FF0000"/>
    </w:rPr>
  </w:style>
  <w:style w:type="paragraph" w:customStyle="1" w:styleId="2">
    <w:name w:val="Стиль2"/>
    <w:basedOn w:val="ConsPlusNormal"/>
    <w:link w:val="20"/>
    <w:qFormat/>
    <w:rsid w:val="00D81922"/>
    <w:pPr>
      <w:widowControl/>
      <w:spacing w:line="276" w:lineRule="auto"/>
      <w:ind w:firstLine="540"/>
      <w:jc w:val="both"/>
    </w:pPr>
    <w:rPr>
      <w:rFonts w:ascii="Cambria" w:hAnsi="Cambria" w:cs="Times New Roman"/>
      <w:sz w:val="24"/>
      <w:szCs w:val="24"/>
    </w:rPr>
  </w:style>
  <w:style w:type="character" w:customStyle="1" w:styleId="20">
    <w:name w:val="Стиль2 Знак"/>
    <w:link w:val="2"/>
    <w:rsid w:val="00D81922"/>
    <w:rPr>
      <w:rFonts w:ascii="Cambria" w:eastAsia="Times New Roman" w:hAnsi="Cambria" w:cs="Times New Roman"/>
      <w:sz w:val="24"/>
      <w:szCs w:val="24"/>
      <w:lang w:eastAsia="ru-RU"/>
    </w:rPr>
  </w:style>
  <w:style w:type="paragraph" w:customStyle="1" w:styleId="1">
    <w:name w:val="Стиль1"/>
    <w:basedOn w:val="a"/>
    <w:rsid w:val="009B7FE4"/>
    <w:pPr>
      <w:tabs>
        <w:tab w:val="left" w:pos="709"/>
      </w:tabs>
      <w:overflowPunct w:val="0"/>
      <w:autoSpaceDE w:val="0"/>
      <w:autoSpaceDN w:val="0"/>
      <w:adjustRightInd w:val="0"/>
      <w:spacing w:after="0" w:line="288" w:lineRule="auto"/>
      <w:ind w:firstLine="709"/>
      <w:jc w:val="both"/>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7390">
      <w:bodyDiv w:val="1"/>
      <w:marLeft w:val="0"/>
      <w:marRight w:val="0"/>
      <w:marTop w:val="0"/>
      <w:marBottom w:val="0"/>
      <w:divBdr>
        <w:top w:val="none" w:sz="0" w:space="0" w:color="auto"/>
        <w:left w:val="none" w:sz="0" w:space="0" w:color="auto"/>
        <w:bottom w:val="none" w:sz="0" w:space="0" w:color="auto"/>
        <w:right w:val="none" w:sz="0" w:space="0" w:color="auto"/>
      </w:divBdr>
    </w:div>
    <w:div w:id="186262577">
      <w:bodyDiv w:val="1"/>
      <w:marLeft w:val="0"/>
      <w:marRight w:val="0"/>
      <w:marTop w:val="0"/>
      <w:marBottom w:val="0"/>
      <w:divBdr>
        <w:top w:val="none" w:sz="0" w:space="0" w:color="auto"/>
        <w:left w:val="none" w:sz="0" w:space="0" w:color="auto"/>
        <w:bottom w:val="none" w:sz="0" w:space="0" w:color="auto"/>
        <w:right w:val="none" w:sz="0" w:space="0" w:color="auto"/>
      </w:divBdr>
      <w:divsChild>
        <w:div w:id="380372032">
          <w:marLeft w:val="0"/>
          <w:marRight w:val="0"/>
          <w:marTop w:val="0"/>
          <w:marBottom w:val="0"/>
          <w:divBdr>
            <w:top w:val="none" w:sz="0" w:space="0" w:color="auto"/>
            <w:left w:val="none" w:sz="0" w:space="0" w:color="auto"/>
            <w:bottom w:val="none" w:sz="0" w:space="0" w:color="auto"/>
            <w:right w:val="none" w:sz="0" w:space="0" w:color="auto"/>
          </w:divBdr>
        </w:div>
      </w:divsChild>
    </w:div>
    <w:div w:id="400300461">
      <w:bodyDiv w:val="1"/>
      <w:marLeft w:val="0"/>
      <w:marRight w:val="0"/>
      <w:marTop w:val="0"/>
      <w:marBottom w:val="0"/>
      <w:divBdr>
        <w:top w:val="none" w:sz="0" w:space="0" w:color="auto"/>
        <w:left w:val="none" w:sz="0" w:space="0" w:color="auto"/>
        <w:bottom w:val="none" w:sz="0" w:space="0" w:color="auto"/>
        <w:right w:val="none" w:sz="0" w:space="0" w:color="auto"/>
      </w:divBdr>
    </w:div>
    <w:div w:id="643971692">
      <w:bodyDiv w:val="1"/>
      <w:marLeft w:val="0"/>
      <w:marRight w:val="0"/>
      <w:marTop w:val="0"/>
      <w:marBottom w:val="0"/>
      <w:divBdr>
        <w:top w:val="none" w:sz="0" w:space="0" w:color="auto"/>
        <w:left w:val="none" w:sz="0" w:space="0" w:color="auto"/>
        <w:bottom w:val="none" w:sz="0" w:space="0" w:color="auto"/>
        <w:right w:val="none" w:sz="0" w:space="0" w:color="auto"/>
      </w:divBdr>
    </w:div>
    <w:div w:id="1385517623">
      <w:bodyDiv w:val="1"/>
      <w:marLeft w:val="0"/>
      <w:marRight w:val="0"/>
      <w:marTop w:val="0"/>
      <w:marBottom w:val="0"/>
      <w:divBdr>
        <w:top w:val="none" w:sz="0" w:space="0" w:color="auto"/>
        <w:left w:val="none" w:sz="0" w:space="0" w:color="auto"/>
        <w:bottom w:val="none" w:sz="0" w:space="0" w:color="auto"/>
        <w:right w:val="none" w:sz="0" w:space="0" w:color="auto"/>
      </w:divBdr>
    </w:div>
    <w:div w:id="15810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icolbuh.ru/of-dok/federalnyy-zakon-ot-3-dekabrya-2012-g-n-228-f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logitax.ru/avansovye-platezhi-nalogu-imushestvo-raschet-imushestvennogo-naloga.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B2CD-C2DB-412E-B1A0-BAF78537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10236</Words>
  <Characters>58351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68451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11</cp:lastModifiedBy>
  <cp:revision>3</cp:revision>
  <cp:lastPrinted>2019-09-05T08:57:00Z</cp:lastPrinted>
  <dcterms:created xsi:type="dcterms:W3CDTF">2019-10-14T08:41:00Z</dcterms:created>
  <dcterms:modified xsi:type="dcterms:W3CDTF">2019-10-14T08:52:00Z</dcterms:modified>
</cp:coreProperties>
</file>